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137B" w14:textId="77777777" w:rsidR="00B405D4" w:rsidRDefault="00B405D4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505DB0" w14:textId="568EF868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Uchwała Nr I/</w:t>
      </w:r>
      <w:r w:rsidR="00F76348">
        <w:rPr>
          <w:rFonts w:ascii="Times New Roman" w:hAnsi="Times New Roman" w:cs="Times New Roman"/>
          <w:b/>
          <w:bCs/>
          <w:kern w:val="0"/>
          <w:sz w:val="28"/>
          <w:szCs w:val="28"/>
        </w:rPr>
        <w:t>5</w:t>
      </w: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/24</w:t>
      </w:r>
    </w:p>
    <w:p w14:paraId="7D271176" w14:textId="77777777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Rady Gminy Bytoń</w:t>
      </w:r>
    </w:p>
    <w:p w14:paraId="032D7479" w14:textId="77777777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ED5C49E" w14:textId="2455F7A4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 dnia </w:t>
      </w:r>
      <w:r w:rsid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6 maja</w:t>
      </w: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20</w:t>
      </w:r>
      <w:r w:rsid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>24</w:t>
      </w: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r.</w:t>
      </w:r>
    </w:p>
    <w:p w14:paraId="23DB16A3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4A27178" w14:textId="77777777" w:rsidR="00B405D4" w:rsidRPr="00752B21" w:rsidRDefault="00B405D4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B1A9A5" w14:textId="550371FB" w:rsidR="006C7465" w:rsidRPr="006C7465" w:rsidRDefault="00752B21" w:rsidP="006C7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</w:rPr>
      </w:pPr>
      <w:r w:rsidRPr="006C746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w sprawie </w:t>
      </w:r>
      <w:r w:rsidR="006C7465"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powo</w:t>
      </w:r>
      <w:r w:rsidR="006C7465" w:rsidRPr="006C7465">
        <w:rPr>
          <w:rFonts w:ascii="Cambria" w:hAnsi="Cambria" w:cs="Cambria"/>
          <w:b/>
          <w:bCs/>
          <w:kern w:val="0"/>
          <w:sz w:val="27"/>
          <w:szCs w:val="27"/>
        </w:rPr>
        <w:t>ł</w:t>
      </w:r>
      <w:r w:rsidR="006C7465"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ania sta</w:t>
      </w:r>
      <w:r w:rsidR="006C7465" w:rsidRPr="006C7465">
        <w:rPr>
          <w:rFonts w:ascii="Cambria" w:hAnsi="Cambria" w:cs="Cambria"/>
          <w:b/>
          <w:bCs/>
          <w:kern w:val="0"/>
          <w:sz w:val="27"/>
          <w:szCs w:val="27"/>
        </w:rPr>
        <w:t>ł</w:t>
      </w:r>
      <w:r w:rsidR="006C7465"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ych komisji Rady Gminy Byto</w:t>
      </w:r>
      <w:r w:rsidR="006C7465" w:rsidRPr="006C7465">
        <w:rPr>
          <w:rFonts w:ascii="Cambria" w:hAnsi="Cambria" w:cs="Cambria"/>
          <w:b/>
          <w:bCs/>
          <w:kern w:val="0"/>
          <w:sz w:val="27"/>
          <w:szCs w:val="27"/>
        </w:rPr>
        <w:t>ń</w:t>
      </w:r>
      <w:r w:rsidR="006C7465">
        <w:rPr>
          <w:rFonts w:ascii="Courier" w:hAnsi="Courier" w:cs="Courier"/>
          <w:b/>
          <w:bCs/>
          <w:kern w:val="0"/>
          <w:sz w:val="27"/>
          <w:szCs w:val="27"/>
        </w:rPr>
        <w:t xml:space="preserve"> </w:t>
      </w:r>
      <w:r w:rsidR="006C7465"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na okres</w:t>
      </w:r>
    </w:p>
    <w:p w14:paraId="28C5F94F" w14:textId="477FB72E" w:rsidR="006C7465" w:rsidRPr="006C7465" w:rsidRDefault="006C7465" w:rsidP="006C7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7"/>
          <w:szCs w:val="27"/>
        </w:rPr>
      </w:pP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kadencji 2024 -2029</w:t>
      </w:r>
    </w:p>
    <w:p w14:paraId="5A11FA81" w14:textId="77777777" w:rsidR="006C7465" w:rsidRDefault="006C7465" w:rsidP="006C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</w:rPr>
      </w:pPr>
    </w:p>
    <w:p w14:paraId="4363E825" w14:textId="77777777" w:rsidR="006C7465" w:rsidRPr="006C7465" w:rsidRDefault="006C7465" w:rsidP="006C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105BEF3" w14:textId="39C427AE" w:rsidR="00752B21" w:rsidRPr="006C7465" w:rsidRDefault="006C7465" w:rsidP="006C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C7465">
        <w:rPr>
          <w:rFonts w:ascii="Times New Roman" w:hAnsi="Times New Roman" w:cs="Times New Roman"/>
          <w:kern w:val="0"/>
          <w:sz w:val="28"/>
          <w:szCs w:val="28"/>
        </w:rPr>
        <w:t>Na podstawie art. 21 ust. 1 ustawy z dnia 8 marca 1990 r. o samorz</w:t>
      </w:r>
      <w:r w:rsidRPr="006C7465">
        <w:rPr>
          <w:rFonts w:ascii="Cambria" w:hAnsi="Cambria" w:cs="Cambria"/>
          <w:kern w:val="0"/>
          <w:sz w:val="28"/>
          <w:szCs w:val="28"/>
        </w:rPr>
        <w:t>ą</w:t>
      </w:r>
      <w:r w:rsidRPr="006C7465">
        <w:rPr>
          <w:rFonts w:ascii="Times New Roman" w:hAnsi="Times New Roman" w:cs="Times New Roman"/>
          <w:kern w:val="0"/>
          <w:sz w:val="28"/>
          <w:szCs w:val="28"/>
        </w:rPr>
        <w:t xml:space="preserve">dzie gminnym </w:t>
      </w:r>
      <w:r w:rsidR="00752B21" w:rsidRPr="006C7465">
        <w:rPr>
          <w:rFonts w:ascii="Times New Roman" w:hAnsi="Times New Roman" w:cs="Times New Roman"/>
          <w:kern w:val="0"/>
          <w:sz w:val="28"/>
          <w:szCs w:val="28"/>
        </w:rPr>
        <w:t>(Dz.U. z 20</w:t>
      </w:r>
      <w:r w:rsidR="002A3C59" w:rsidRPr="006C7465">
        <w:rPr>
          <w:rFonts w:ascii="Times New Roman" w:hAnsi="Times New Roman" w:cs="Times New Roman"/>
          <w:kern w:val="0"/>
          <w:sz w:val="28"/>
          <w:szCs w:val="28"/>
        </w:rPr>
        <w:t>24</w:t>
      </w:r>
      <w:r w:rsidR="00752B21" w:rsidRPr="006C7465">
        <w:rPr>
          <w:rFonts w:ascii="Times New Roman" w:hAnsi="Times New Roman" w:cs="Times New Roman"/>
          <w:kern w:val="0"/>
          <w:sz w:val="28"/>
          <w:szCs w:val="28"/>
        </w:rPr>
        <w:t xml:space="preserve"> r., poz. </w:t>
      </w:r>
      <w:r w:rsidR="002A3C59" w:rsidRPr="006C7465">
        <w:rPr>
          <w:rFonts w:ascii="Times New Roman" w:hAnsi="Times New Roman" w:cs="Times New Roman"/>
          <w:kern w:val="0"/>
          <w:sz w:val="28"/>
          <w:szCs w:val="28"/>
        </w:rPr>
        <w:t>609</w:t>
      </w:r>
      <w:r w:rsidR="00752B21" w:rsidRPr="006C7465">
        <w:rPr>
          <w:rFonts w:ascii="Times New Roman" w:hAnsi="Times New Roman" w:cs="Times New Roman"/>
          <w:kern w:val="0"/>
          <w:sz w:val="28"/>
          <w:szCs w:val="28"/>
        </w:rPr>
        <w:t xml:space="preserve">) oraz § </w:t>
      </w:r>
      <w:r w:rsidRPr="006C7465">
        <w:rPr>
          <w:rFonts w:ascii="Times New Roman" w:hAnsi="Times New Roman" w:cs="Times New Roman"/>
          <w:kern w:val="0"/>
          <w:sz w:val="28"/>
          <w:szCs w:val="28"/>
        </w:rPr>
        <w:t>30</w:t>
      </w:r>
      <w:r w:rsidR="00752B21" w:rsidRPr="006C7465">
        <w:rPr>
          <w:rFonts w:ascii="Times New Roman" w:hAnsi="Times New Roman" w:cs="Times New Roman"/>
          <w:kern w:val="0"/>
          <w:sz w:val="28"/>
          <w:szCs w:val="28"/>
        </w:rPr>
        <w:t xml:space="preserve"> ust. </w:t>
      </w:r>
      <w:r w:rsidRPr="006C7465">
        <w:rPr>
          <w:rFonts w:ascii="Times New Roman" w:hAnsi="Times New Roman" w:cs="Times New Roman"/>
          <w:kern w:val="0"/>
          <w:sz w:val="28"/>
          <w:szCs w:val="28"/>
        </w:rPr>
        <w:t>1</w:t>
      </w:r>
      <w:r w:rsidR="00E978BF" w:rsidRPr="006C7465">
        <w:rPr>
          <w:rFonts w:ascii="Times New Roman" w:hAnsi="Times New Roman" w:cs="Times New Roman"/>
          <w:kern w:val="0"/>
          <w:sz w:val="28"/>
          <w:szCs w:val="28"/>
        </w:rPr>
        <w:t xml:space="preserve"> –</w:t>
      </w:r>
      <w:r w:rsidR="00752B21" w:rsidRPr="006C746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6C7465">
        <w:rPr>
          <w:rFonts w:ascii="Times New Roman" w:hAnsi="Times New Roman" w:cs="Times New Roman"/>
          <w:kern w:val="0"/>
          <w:sz w:val="28"/>
          <w:szCs w:val="28"/>
        </w:rPr>
        <w:t>2</w:t>
      </w:r>
      <w:r w:rsidR="00E978BF" w:rsidRPr="006C746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A3C59" w:rsidRPr="006C746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Statutu Gminy Bytoń przyjętego </w:t>
      </w:r>
      <w:r w:rsidR="002A3C59" w:rsidRPr="00E978BF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Uchwałą Nr XL/289/2018 Rady Gminy Bytoń z dnia 28 września 2018 r. </w:t>
      </w:r>
      <w:r w:rsidR="002A3C59" w:rsidRPr="002A3C59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(Dz. Urz. Woj. Kuj. Pom. z dnia 28.09.2018 r. poz. 5085) </w:t>
      </w:r>
      <w:r w:rsidR="002A3C59" w:rsidRP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oraz Uchwałą Nr XLI/293/2018 Rady Gminy Bytoń z dnia 16 października 2018 r. </w:t>
      </w:r>
      <w:r w:rsidR="002A3C59" w:rsidRPr="002A3C59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>(Dz. Urz. Woj. Kuj.-Pom. z dnia 26.10.2018 r. poz. 5425)</w:t>
      </w:r>
      <w:r w:rsidR="002A3C59" w:rsidRP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uchwala się,</w:t>
      </w:r>
      <w:r w:rsid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A3C59" w:rsidRPr="002A3C59">
        <w:rPr>
          <w:rFonts w:ascii="Times New Roman" w:hAnsi="Times New Roman" w:cs="Times New Roman"/>
          <w:kern w:val="0"/>
          <w:sz w:val="28"/>
          <w:szCs w:val="28"/>
          <w14:ligatures w14:val="none"/>
        </w:rPr>
        <w:t>co następuje:</w:t>
      </w:r>
    </w:p>
    <w:p w14:paraId="59BA8077" w14:textId="77777777" w:rsidR="00752B21" w:rsidRPr="002A3C59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1D6B44E" w14:textId="227C1F10" w:rsidR="006C7465" w:rsidRDefault="00752B21" w:rsidP="006C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</w:rPr>
      </w:pPr>
      <w:r w:rsidRPr="002A3C5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§ 1. </w:t>
      </w:r>
      <w:r w:rsidRPr="002A3C59">
        <w:rPr>
          <w:rFonts w:ascii="Times New Roman" w:hAnsi="Times New Roman" w:cs="Times New Roman"/>
          <w:kern w:val="0"/>
          <w:sz w:val="28"/>
          <w:szCs w:val="28"/>
        </w:rPr>
        <w:t xml:space="preserve">Powołuje się </w:t>
      </w:r>
      <w:r w:rsidR="006C7465"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Komisj</w:t>
      </w:r>
      <w:r w:rsidR="006C7465" w:rsidRPr="006C7465">
        <w:rPr>
          <w:rFonts w:ascii="Cambria" w:hAnsi="Cambria" w:cs="Cambria"/>
          <w:b/>
          <w:bCs/>
          <w:kern w:val="0"/>
          <w:sz w:val="27"/>
          <w:szCs w:val="27"/>
        </w:rPr>
        <w:t>ę</w:t>
      </w:r>
      <w:r w:rsidR="001D5291">
        <w:rPr>
          <w:rFonts w:ascii="Courier" w:hAnsi="Courier" w:cs="Courier"/>
          <w:b/>
          <w:bCs/>
          <w:kern w:val="0"/>
          <w:sz w:val="27"/>
          <w:szCs w:val="27"/>
        </w:rPr>
        <w:t xml:space="preserve"> </w:t>
      </w:r>
      <w:r w:rsidR="006C7465"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samorz</w:t>
      </w:r>
      <w:r w:rsidR="006C7465" w:rsidRPr="006C7465">
        <w:rPr>
          <w:rFonts w:ascii="Cambria" w:hAnsi="Cambria" w:cs="Cambria"/>
          <w:b/>
          <w:bCs/>
          <w:kern w:val="0"/>
          <w:sz w:val="27"/>
          <w:szCs w:val="27"/>
        </w:rPr>
        <w:t>ą</w:t>
      </w:r>
      <w:r w:rsidR="006C7465"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du, bud</w:t>
      </w:r>
      <w:r w:rsidR="006C7465" w:rsidRPr="006C7465">
        <w:rPr>
          <w:rFonts w:ascii="Cambria" w:hAnsi="Cambria" w:cs="Cambria"/>
          <w:b/>
          <w:bCs/>
          <w:kern w:val="0"/>
          <w:sz w:val="27"/>
          <w:szCs w:val="27"/>
        </w:rPr>
        <w:t>ż</w:t>
      </w:r>
      <w:r w:rsidR="006C7465"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etu i rozwoju w sk</w:t>
      </w:r>
      <w:r w:rsidR="006C7465" w:rsidRPr="006C7465">
        <w:rPr>
          <w:rFonts w:ascii="Cambria" w:hAnsi="Cambria" w:cs="Cambria"/>
          <w:b/>
          <w:bCs/>
          <w:kern w:val="0"/>
          <w:sz w:val="27"/>
          <w:szCs w:val="27"/>
        </w:rPr>
        <w:t>ł</w:t>
      </w:r>
      <w:r w:rsidR="006C7465"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adzie:</w:t>
      </w:r>
    </w:p>
    <w:p w14:paraId="12A89A40" w14:textId="77777777" w:rsidR="006C7465" w:rsidRDefault="006C7465" w:rsidP="006C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</w:rPr>
      </w:pPr>
    </w:p>
    <w:p w14:paraId="74CFC782" w14:textId="36A8AA44" w:rsidR="006C7465" w:rsidRDefault="006C7465" w:rsidP="006C746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 xml:space="preserve">1) Andrzej Piasecki – 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przewodnicz</w:t>
      </w:r>
      <w:r w:rsidRPr="006C7465">
        <w:rPr>
          <w:rFonts w:ascii="Cambria" w:hAnsi="Cambria" w:cs="Cambria"/>
          <w:b/>
          <w:bCs/>
          <w:kern w:val="0"/>
          <w:sz w:val="27"/>
          <w:szCs w:val="27"/>
        </w:rPr>
        <w:t>ą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cy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 xml:space="preserve"> </w:t>
      </w:r>
    </w:p>
    <w:p w14:paraId="6225C8C0" w14:textId="3A253F42" w:rsidR="006C7465" w:rsidRDefault="006C7465" w:rsidP="006C746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 xml:space="preserve">2) Marek </w:t>
      </w:r>
      <w:proofErr w:type="spellStart"/>
      <w:r>
        <w:rPr>
          <w:rFonts w:ascii="Times New Roman" w:hAnsi="Times New Roman" w:cs="Times New Roman"/>
          <w:kern w:val="0"/>
          <w:sz w:val="27"/>
          <w:szCs w:val="27"/>
        </w:rPr>
        <w:t>G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ogulski</w:t>
      </w:r>
      <w:proofErr w:type="spellEnd"/>
      <w:r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–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 z-ca przewodnicz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kern w:val="0"/>
          <w:sz w:val="27"/>
          <w:szCs w:val="27"/>
        </w:rPr>
        <w:t>cego</w:t>
      </w:r>
    </w:p>
    <w:p w14:paraId="5E9357C6" w14:textId="68E86D93" w:rsidR="006C7465" w:rsidRDefault="006C7465" w:rsidP="006C746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 xml:space="preserve">3) Kazimierz </w:t>
      </w:r>
      <w:r>
        <w:rPr>
          <w:rFonts w:ascii="Cambria" w:hAnsi="Cambria" w:cs="Cambria"/>
          <w:kern w:val="0"/>
          <w:sz w:val="27"/>
          <w:szCs w:val="27"/>
        </w:rPr>
        <w:t>Ś</w:t>
      </w:r>
      <w:r>
        <w:rPr>
          <w:rFonts w:ascii="Times New Roman" w:hAnsi="Times New Roman" w:cs="Times New Roman"/>
          <w:kern w:val="0"/>
          <w:sz w:val="27"/>
          <w:szCs w:val="27"/>
        </w:rPr>
        <w:t>wi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tczak 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–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 cz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onek</w:t>
      </w:r>
    </w:p>
    <w:p w14:paraId="475BFCBA" w14:textId="77777777" w:rsidR="006C7465" w:rsidRDefault="006C7465" w:rsidP="006C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</w:rPr>
      </w:pPr>
    </w:p>
    <w:p w14:paraId="3B6495D1" w14:textId="68C5D10E" w:rsidR="006C7465" w:rsidRDefault="006C7465" w:rsidP="006C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 xml:space="preserve">2. </w:t>
      </w:r>
      <w:r>
        <w:rPr>
          <w:rFonts w:ascii="Times New Roman" w:hAnsi="Times New Roman" w:cs="Times New Roman"/>
          <w:kern w:val="0"/>
          <w:sz w:val="27"/>
          <w:szCs w:val="27"/>
        </w:rPr>
        <w:t>Powo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uje si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Komisj</w:t>
      </w:r>
      <w:r w:rsidRPr="006C7465">
        <w:rPr>
          <w:rFonts w:ascii="Cambria" w:hAnsi="Cambria" w:cs="Cambria"/>
          <w:b/>
          <w:bCs/>
          <w:kern w:val="0"/>
          <w:sz w:val="27"/>
          <w:szCs w:val="27"/>
        </w:rPr>
        <w:t>ę</w:t>
      </w:r>
      <w:r w:rsidRPr="006C7465">
        <w:rPr>
          <w:rFonts w:ascii="Courier" w:hAnsi="Courier" w:cs="Courier"/>
          <w:b/>
          <w:bCs/>
          <w:kern w:val="0"/>
          <w:sz w:val="27"/>
          <w:szCs w:val="27"/>
        </w:rPr>
        <w:t xml:space="preserve"> 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o</w:t>
      </w:r>
      <w:r w:rsidRPr="006C7465">
        <w:rPr>
          <w:rFonts w:ascii="Cambria" w:hAnsi="Cambria" w:cs="Cambria"/>
          <w:b/>
          <w:bCs/>
          <w:kern w:val="0"/>
          <w:sz w:val="27"/>
          <w:szCs w:val="27"/>
        </w:rPr>
        <w:t>ś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wiaty, kultury fizycznej, zdrowia i rodziny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 xml:space="preserve">                            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w sk</w:t>
      </w:r>
      <w:r w:rsidRPr="006C7465">
        <w:rPr>
          <w:rFonts w:ascii="Cambria" w:hAnsi="Cambria" w:cs="Cambria"/>
          <w:b/>
          <w:bCs/>
          <w:kern w:val="0"/>
          <w:sz w:val="27"/>
          <w:szCs w:val="27"/>
        </w:rPr>
        <w:t>ł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adzie:</w:t>
      </w:r>
    </w:p>
    <w:p w14:paraId="7618FC0B" w14:textId="77777777" w:rsidR="006C7465" w:rsidRDefault="006C7465" w:rsidP="006C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</w:rPr>
      </w:pPr>
    </w:p>
    <w:p w14:paraId="1CD44559" w14:textId="5D37F6EF" w:rsidR="006C7465" w:rsidRPr="006C7465" w:rsidRDefault="006C7465" w:rsidP="006C7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</w:rPr>
      </w:pP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 xml:space="preserve">Piotr Grabowski 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–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 xml:space="preserve"> przewodnicz</w:t>
      </w:r>
      <w:r w:rsidRPr="006C7465">
        <w:rPr>
          <w:rFonts w:ascii="Cambria" w:hAnsi="Cambria" w:cs="Cambria"/>
          <w:b/>
          <w:bCs/>
          <w:kern w:val="0"/>
          <w:sz w:val="27"/>
          <w:szCs w:val="27"/>
        </w:rPr>
        <w:t>ą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cy</w:t>
      </w:r>
    </w:p>
    <w:p w14:paraId="167539AE" w14:textId="687A828C" w:rsidR="006C7465" w:rsidRPr="006C7465" w:rsidRDefault="006C7465" w:rsidP="006C746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7"/>
          <w:szCs w:val="27"/>
        </w:rPr>
      </w:pPr>
      <w:r w:rsidRPr="006C7465">
        <w:rPr>
          <w:rFonts w:ascii="Times New Roman" w:hAnsi="Times New Roman" w:cs="Times New Roman"/>
          <w:kern w:val="0"/>
          <w:sz w:val="27"/>
          <w:szCs w:val="27"/>
        </w:rPr>
        <w:t>2)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 Katarzyna Krasucka</w:t>
      </w:r>
      <w:r w:rsidRPr="006C7465">
        <w:rPr>
          <w:rFonts w:ascii="Times New Roman" w:hAnsi="Times New Roman" w:cs="Times New Roman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–</w:t>
      </w:r>
      <w:r w:rsidRPr="006C7465">
        <w:rPr>
          <w:rFonts w:ascii="Times New Roman" w:hAnsi="Times New Roman" w:cs="Times New Roman"/>
          <w:kern w:val="0"/>
          <w:sz w:val="27"/>
          <w:szCs w:val="27"/>
        </w:rPr>
        <w:t xml:space="preserve"> z-ca przewodnicz</w:t>
      </w:r>
      <w:r w:rsidRPr="006C7465">
        <w:rPr>
          <w:rFonts w:ascii="Cambria" w:hAnsi="Cambria" w:cs="Cambria"/>
          <w:kern w:val="0"/>
          <w:sz w:val="27"/>
          <w:szCs w:val="27"/>
        </w:rPr>
        <w:t>ą</w:t>
      </w:r>
      <w:r w:rsidRPr="006C7465">
        <w:rPr>
          <w:rFonts w:ascii="Times New Roman" w:hAnsi="Times New Roman" w:cs="Times New Roman"/>
          <w:kern w:val="0"/>
          <w:sz w:val="27"/>
          <w:szCs w:val="27"/>
        </w:rPr>
        <w:t>cego</w:t>
      </w:r>
    </w:p>
    <w:p w14:paraId="2A329397" w14:textId="099CA478" w:rsidR="006C7465" w:rsidRDefault="006C7465" w:rsidP="006C746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 xml:space="preserve">3) Karolina Walczyńska 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–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 cz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onek</w:t>
      </w:r>
    </w:p>
    <w:p w14:paraId="477BD0E7" w14:textId="77777777" w:rsidR="006C7465" w:rsidRDefault="006C7465" w:rsidP="006C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</w:rPr>
      </w:pPr>
    </w:p>
    <w:p w14:paraId="5ED68D2E" w14:textId="0E237387" w:rsidR="006C7465" w:rsidRPr="006C7465" w:rsidRDefault="006C7465" w:rsidP="006C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 xml:space="preserve">3. </w:t>
      </w:r>
      <w:r>
        <w:rPr>
          <w:rFonts w:ascii="Times New Roman" w:hAnsi="Times New Roman" w:cs="Times New Roman"/>
          <w:kern w:val="0"/>
          <w:sz w:val="27"/>
          <w:szCs w:val="27"/>
        </w:rPr>
        <w:t>Powo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uje si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Komisj</w:t>
      </w:r>
      <w:r w:rsidRPr="006C7465">
        <w:rPr>
          <w:rFonts w:ascii="Cambria" w:hAnsi="Cambria" w:cs="Cambria"/>
          <w:b/>
          <w:bCs/>
          <w:kern w:val="0"/>
          <w:sz w:val="27"/>
          <w:szCs w:val="27"/>
        </w:rPr>
        <w:t>ę</w:t>
      </w:r>
      <w:r w:rsidRPr="006C7465">
        <w:rPr>
          <w:rFonts w:ascii="Courier" w:hAnsi="Courier" w:cs="Courier"/>
          <w:b/>
          <w:bCs/>
          <w:kern w:val="0"/>
          <w:sz w:val="27"/>
          <w:szCs w:val="27"/>
        </w:rPr>
        <w:t xml:space="preserve"> 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 xml:space="preserve">rolnictwa, ochrony </w:t>
      </w:r>
      <w:r w:rsidRPr="006C7465">
        <w:rPr>
          <w:rFonts w:ascii="Cambria" w:hAnsi="Cambria" w:cs="Cambria"/>
          <w:b/>
          <w:bCs/>
          <w:kern w:val="0"/>
          <w:sz w:val="27"/>
          <w:szCs w:val="27"/>
        </w:rPr>
        <w:t>ś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rodowiska i turystyki w sk</w:t>
      </w:r>
      <w:r w:rsidRPr="006C7465">
        <w:rPr>
          <w:rFonts w:ascii="Cambria" w:hAnsi="Cambria" w:cs="Cambria"/>
          <w:b/>
          <w:bCs/>
          <w:kern w:val="0"/>
          <w:sz w:val="27"/>
          <w:szCs w:val="27"/>
        </w:rPr>
        <w:t>ł</w:t>
      </w:r>
      <w:r w:rsidRPr="006C7465">
        <w:rPr>
          <w:rFonts w:ascii="Times New Roman" w:hAnsi="Times New Roman" w:cs="Times New Roman"/>
          <w:b/>
          <w:bCs/>
          <w:kern w:val="0"/>
          <w:sz w:val="27"/>
          <w:szCs w:val="27"/>
        </w:rPr>
        <w:t>adzie:</w:t>
      </w:r>
    </w:p>
    <w:p w14:paraId="3D51AC3F" w14:textId="77777777" w:rsidR="006C7465" w:rsidRDefault="006C7465" w:rsidP="006C7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7"/>
          <w:szCs w:val="27"/>
        </w:rPr>
      </w:pPr>
    </w:p>
    <w:p w14:paraId="67F316B8" w14:textId="73C920BF" w:rsidR="006C7465" w:rsidRDefault="006C7465" w:rsidP="006C746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1) Piotr Makowski - przewodnicz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cy</w:t>
      </w:r>
    </w:p>
    <w:p w14:paraId="73BB7818" w14:textId="227B0B09" w:rsidR="006C7465" w:rsidRDefault="006C7465" w:rsidP="006C746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>2) Marek Go</w:t>
      </w:r>
      <w:r>
        <w:rPr>
          <w:rFonts w:ascii="Cambria" w:hAnsi="Cambria" w:cs="Cambria"/>
          <w:kern w:val="0"/>
          <w:sz w:val="27"/>
          <w:szCs w:val="27"/>
        </w:rPr>
        <w:t>ś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ciniak 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–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 z-ca przewodnicz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kern w:val="0"/>
          <w:sz w:val="27"/>
          <w:szCs w:val="27"/>
        </w:rPr>
        <w:t>cego</w:t>
      </w:r>
    </w:p>
    <w:p w14:paraId="79FB1618" w14:textId="7129C62C" w:rsidR="006C7465" w:rsidRDefault="006C7465" w:rsidP="006C746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 xml:space="preserve">3) Ewa Banasiak </w:t>
      </w:r>
      <w:r>
        <w:rPr>
          <w:rFonts w:ascii="Times New Roman" w:hAnsi="Times New Roman" w:cs="Times New Roman"/>
          <w:b/>
          <w:bCs/>
          <w:kern w:val="0"/>
          <w:sz w:val="27"/>
          <w:szCs w:val="27"/>
        </w:rPr>
        <w:t>–</w:t>
      </w:r>
      <w:r>
        <w:rPr>
          <w:rFonts w:ascii="Times New Roman" w:hAnsi="Times New Roman" w:cs="Times New Roman"/>
          <w:kern w:val="0"/>
          <w:sz w:val="27"/>
          <w:szCs w:val="27"/>
        </w:rPr>
        <w:t xml:space="preserve"> cz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onek</w:t>
      </w:r>
    </w:p>
    <w:p w14:paraId="29903B05" w14:textId="308B8DC8" w:rsidR="00752B21" w:rsidRPr="00B405D4" w:rsidRDefault="00752B21" w:rsidP="006C7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6F2452F" w14:textId="6671A836" w:rsidR="00B405D4" w:rsidRPr="00B405D4" w:rsidRDefault="00752B21" w:rsidP="00B405D4">
      <w:pPr>
        <w:pStyle w:val="Default"/>
        <w:spacing w:line="360" w:lineRule="auto"/>
        <w:jc w:val="both"/>
        <w:rPr>
          <w:bCs/>
          <w:sz w:val="28"/>
          <w:szCs w:val="28"/>
        </w:rPr>
      </w:pPr>
      <w:r w:rsidRPr="00B405D4">
        <w:rPr>
          <w:b/>
          <w:bCs/>
          <w:sz w:val="28"/>
          <w:szCs w:val="28"/>
        </w:rPr>
        <w:t>§ 2.</w:t>
      </w:r>
      <w:r w:rsidR="00B405D4" w:rsidRPr="00B405D4">
        <w:rPr>
          <w:sz w:val="28"/>
          <w:szCs w:val="28"/>
        </w:rPr>
        <w:t>1.</w:t>
      </w:r>
      <w:r w:rsidR="00B405D4" w:rsidRPr="00B405D4">
        <w:rPr>
          <w:b/>
          <w:bCs/>
          <w:sz w:val="28"/>
          <w:szCs w:val="28"/>
        </w:rPr>
        <w:t xml:space="preserve"> </w:t>
      </w:r>
      <w:r w:rsidR="00B405D4" w:rsidRPr="00B405D4">
        <w:rPr>
          <w:bCs/>
          <w:sz w:val="28"/>
          <w:szCs w:val="28"/>
        </w:rPr>
        <w:t xml:space="preserve">Uchwała wchodzi w życie z dniem podjęcia. </w:t>
      </w:r>
    </w:p>
    <w:p w14:paraId="14218328" w14:textId="1754BD6C" w:rsidR="00752B21" w:rsidRDefault="00B405D4" w:rsidP="00B40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405D4">
        <w:rPr>
          <w:rFonts w:ascii="Times New Roman" w:hAnsi="Times New Roman" w:cs="Times New Roman"/>
          <w:bCs/>
          <w:sz w:val="28"/>
          <w:szCs w:val="28"/>
        </w:rPr>
        <w:t xml:space="preserve">      2. Uchwała podlega podaniu do publicznej wiadomości poprzez ogłoszenie                                  w Biuletynie Informacji Publicznej Urzędu Gminy Bytoń.</w:t>
      </w:r>
    </w:p>
    <w:p w14:paraId="03DCBA47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101CB99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79355E5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D2161A4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27954CA5" w14:textId="367C3EAC" w:rsidR="00752B21" w:rsidRPr="00752B21" w:rsidRDefault="00752B21" w:rsidP="00752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b/>
          <w:bCs/>
          <w:kern w:val="0"/>
          <w:sz w:val="28"/>
          <w:szCs w:val="28"/>
        </w:rPr>
        <w:t>UZASADNIENIE</w:t>
      </w:r>
    </w:p>
    <w:p w14:paraId="627B961D" w14:textId="77777777" w:rsidR="00752B21" w:rsidRDefault="00752B21" w:rsidP="00752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E9CDD89" w14:textId="4152DC7E" w:rsidR="006C7465" w:rsidRDefault="006C7465" w:rsidP="006C7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>Na podstawie art. 21 ust. 1 ustawy z dnia 8 marca 1990 r. o samorz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kern w:val="0"/>
          <w:sz w:val="27"/>
          <w:szCs w:val="27"/>
        </w:rPr>
        <w:t>dzie gminnym Rada Gminy powo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uje sta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e komisje i ustala ich sk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ady osobowe.</w:t>
      </w:r>
    </w:p>
    <w:p w14:paraId="03603F9C" w14:textId="77777777" w:rsidR="006C7465" w:rsidRDefault="006C7465" w:rsidP="006C7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7"/>
          <w:szCs w:val="27"/>
        </w:rPr>
      </w:pPr>
    </w:p>
    <w:p w14:paraId="6C28B427" w14:textId="714F1EDF" w:rsidR="00752B21" w:rsidRDefault="006C7465" w:rsidP="006C7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kern w:val="0"/>
          <w:sz w:val="27"/>
          <w:szCs w:val="27"/>
        </w:rPr>
        <w:t>Zgodnie ze Statutem Gminy Byto</w:t>
      </w:r>
      <w:r>
        <w:rPr>
          <w:rFonts w:ascii="Cambria" w:hAnsi="Cambria" w:cs="Cambria"/>
          <w:kern w:val="0"/>
          <w:sz w:val="27"/>
          <w:szCs w:val="27"/>
        </w:rPr>
        <w:t>ń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kern w:val="0"/>
          <w:sz w:val="27"/>
          <w:szCs w:val="27"/>
        </w:rPr>
        <w:t>komisje powo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uje si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kern w:val="0"/>
          <w:sz w:val="27"/>
          <w:szCs w:val="27"/>
        </w:rPr>
        <w:t>w g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osowaniu jawnym. Przewodnicz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Times New Roman" w:hAnsi="Times New Roman" w:cs="Times New Roman"/>
          <w:kern w:val="0"/>
          <w:sz w:val="27"/>
          <w:szCs w:val="27"/>
        </w:rPr>
        <w:t>cych oraz zast</w:t>
      </w:r>
      <w:r>
        <w:rPr>
          <w:rFonts w:ascii="Cambria" w:hAnsi="Cambria" w:cs="Cambria"/>
          <w:kern w:val="0"/>
          <w:sz w:val="27"/>
          <w:szCs w:val="27"/>
        </w:rPr>
        <w:t>ę</w:t>
      </w:r>
      <w:r>
        <w:rPr>
          <w:rFonts w:ascii="Times New Roman" w:hAnsi="Times New Roman" w:cs="Times New Roman"/>
          <w:kern w:val="0"/>
          <w:sz w:val="27"/>
          <w:szCs w:val="27"/>
        </w:rPr>
        <w:t>pców komisji powo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uj</w:t>
      </w:r>
      <w:r>
        <w:rPr>
          <w:rFonts w:ascii="Cambria" w:hAnsi="Cambria" w:cs="Cambria"/>
          <w:kern w:val="0"/>
          <w:sz w:val="27"/>
          <w:szCs w:val="27"/>
        </w:rPr>
        <w:t>ą</w:t>
      </w:r>
      <w:r>
        <w:rPr>
          <w:rFonts w:ascii="Courier" w:hAnsi="Courier" w:cs="Courier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kern w:val="0"/>
          <w:sz w:val="27"/>
          <w:szCs w:val="27"/>
        </w:rPr>
        <w:t>cz</w:t>
      </w:r>
      <w:r>
        <w:rPr>
          <w:rFonts w:ascii="Cambria" w:hAnsi="Cambria" w:cs="Cambria"/>
          <w:kern w:val="0"/>
          <w:sz w:val="27"/>
          <w:szCs w:val="27"/>
        </w:rPr>
        <w:t>ł</w:t>
      </w:r>
      <w:r>
        <w:rPr>
          <w:rFonts w:ascii="Times New Roman" w:hAnsi="Times New Roman" w:cs="Times New Roman"/>
          <w:kern w:val="0"/>
          <w:sz w:val="27"/>
          <w:szCs w:val="27"/>
        </w:rPr>
        <w:t>onkowie komisji spo</w:t>
      </w:r>
      <w:r>
        <w:rPr>
          <w:rFonts w:ascii="Cambria" w:hAnsi="Cambria" w:cs="Cambria"/>
          <w:kern w:val="0"/>
          <w:sz w:val="27"/>
          <w:szCs w:val="27"/>
        </w:rPr>
        <w:t>ś</w:t>
      </w:r>
      <w:r>
        <w:rPr>
          <w:rFonts w:ascii="Times New Roman" w:hAnsi="Times New Roman" w:cs="Times New Roman"/>
          <w:kern w:val="0"/>
          <w:sz w:val="27"/>
          <w:szCs w:val="27"/>
        </w:rPr>
        <w:t>ród siebie.</w:t>
      </w:r>
    </w:p>
    <w:p w14:paraId="5E4B0F84" w14:textId="77777777" w:rsidR="00E978BF" w:rsidRPr="00E978BF" w:rsidRDefault="00E978BF" w:rsidP="00E97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7"/>
          <w:szCs w:val="27"/>
        </w:rPr>
      </w:pPr>
    </w:p>
    <w:p w14:paraId="2F5ED709" w14:textId="517EAC2C" w:rsidR="00752B21" w:rsidRPr="00752B21" w:rsidRDefault="00752B21" w:rsidP="006C7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52B21">
        <w:rPr>
          <w:rFonts w:ascii="Times New Roman" w:hAnsi="Times New Roman" w:cs="Times New Roman"/>
          <w:kern w:val="0"/>
          <w:sz w:val="28"/>
          <w:szCs w:val="28"/>
        </w:rPr>
        <w:t>Wobec powyższego podjęcie uchwały jest zasadne.</w:t>
      </w:r>
    </w:p>
    <w:sectPr w:rsidR="00752B21" w:rsidRPr="0075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82C51"/>
    <w:multiLevelType w:val="hybridMultilevel"/>
    <w:tmpl w:val="C96837CE"/>
    <w:lvl w:ilvl="0" w:tplc="6F2EC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4904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21"/>
    <w:rsid w:val="001D5291"/>
    <w:rsid w:val="002A3C59"/>
    <w:rsid w:val="006C7465"/>
    <w:rsid w:val="00752B21"/>
    <w:rsid w:val="00B405D4"/>
    <w:rsid w:val="00E978BF"/>
    <w:rsid w:val="00F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AE98"/>
  <w15:chartTrackingRefBased/>
  <w15:docId w15:val="{C5DBBF73-65C9-435A-90CB-F353A46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6C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Betkier</dc:creator>
  <cp:keywords/>
  <dc:description/>
  <cp:lastModifiedBy>Pawel Betkier</cp:lastModifiedBy>
  <cp:revision>3</cp:revision>
  <cp:lastPrinted>2024-05-06T09:43:00Z</cp:lastPrinted>
  <dcterms:created xsi:type="dcterms:W3CDTF">2024-05-06T07:26:00Z</dcterms:created>
  <dcterms:modified xsi:type="dcterms:W3CDTF">2024-05-06T09:43:00Z</dcterms:modified>
</cp:coreProperties>
</file>