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1AC6" w14:textId="0C4268B6" w:rsidR="00E57DEE" w:rsidRDefault="008D73A7">
      <w:pPr>
        <w:pStyle w:val="Default"/>
        <w:spacing w:line="276" w:lineRule="auto"/>
        <w:jc w:val="right"/>
        <w:rPr>
          <w:rFonts w:ascii="Nyala" w:hAnsi="Nyala"/>
          <w:i/>
          <w:color w:val="FF0000"/>
          <w:sz w:val="22"/>
          <w:szCs w:val="22"/>
        </w:rPr>
      </w:pPr>
      <w:r>
        <w:rPr>
          <w:rFonts w:ascii="Nyala" w:hAnsi="Nyala"/>
          <w:i/>
          <w:color w:val="FF0000"/>
          <w:sz w:val="22"/>
          <w:szCs w:val="22"/>
        </w:rPr>
        <w:t xml:space="preserve">Załącznik </w:t>
      </w:r>
      <w:r w:rsidR="009C5A41">
        <w:rPr>
          <w:rFonts w:ascii="Nyala" w:hAnsi="Nyala"/>
          <w:i/>
          <w:color w:val="FF0000"/>
          <w:sz w:val="22"/>
          <w:szCs w:val="22"/>
        </w:rPr>
        <w:t xml:space="preserve">Nr 2 </w:t>
      </w:r>
      <w:r>
        <w:rPr>
          <w:rFonts w:ascii="Nyala" w:hAnsi="Nyala"/>
          <w:i/>
          <w:color w:val="FF0000"/>
          <w:sz w:val="22"/>
          <w:szCs w:val="22"/>
        </w:rPr>
        <w:t xml:space="preserve">do uchwały Nr </w:t>
      </w:r>
      <w:r w:rsidR="00B1696B">
        <w:rPr>
          <w:rFonts w:ascii="Nyala" w:hAnsi="Nyala"/>
          <w:color w:val="FF0000"/>
          <w:sz w:val="22"/>
          <w:szCs w:val="22"/>
        </w:rPr>
        <w:t>X</w:t>
      </w:r>
      <w:r>
        <w:rPr>
          <w:rFonts w:ascii="Nyala" w:hAnsi="Nyala"/>
          <w:color w:val="FF0000"/>
          <w:sz w:val="22"/>
          <w:szCs w:val="22"/>
        </w:rPr>
        <w:t>/</w:t>
      </w:r>
      <w:r w:rsidR="00B1696B">
        <w:rPr>
          <w:rFonts w:ascii="Nyala" w:hAnsi="Nyala"/>
          <w:color w:val="FF0000"/>
          <w:sz w:val="22"/>
          <w:szCs w:val="22"/>
        </w:rPr>
        <w:t>67</w:t>
      </w:r>
      <w:r>
        <w:rPr>
          <w:rFonts w:ascii="Nyala" w:hAnsi="Nyala"/>
          <w:color w:val="FF0000"/>
          <w:sz w:val="22"/>
          <w:szCs w:val="22"/>
        </w:rPr>
        <w:t>/2</w:t>
      </w:r>
      <w:r w:rsidR="00D217FB">
        <w:rPr>
          <w:rFonts w:ascii="Nyala" w:hAnsi="Nyala"/>
          <w:color w:val="FF0000"/>
          <w:sz w:val="22"/>
          <w:szCs w:val="22"/>
        </w:rPr>
        <w:t>5</w:t>
      </w:r>
      <w:r>
        <w:rPr>
          <w:rFonts w:ascii="Nyala" w:hAnsi="Nyala"/>
          <w:i/>
          <w:color w:val="FF0000"/>
          <w:sz w:val="22"/>
          <w:szCs w:val="22"/>
        </w:rPr>
        <w:t xml:space="preserve"> RADY GMINY BYTOŃ z dnia </w:t>
      </w:r>
      <w:r w:rsidR="00B1696B">
        <w:rPr>
          <w:rFonts w:ascii="Nyala" w:hAnsi="Nyala"/>
          <w:i/>
          <w:color w:val="FF0000"/>
          <w:sz w:val="22"/>
          <w:szCs w:val="22"/>
        </w:rPr>
        <w:t xml:space="preserve">17 czerwca </w:t>
      </w:r>
      <w:r>
        <w:rPr>
          <w:rFonts w:ascii="Nyala" w:hAnsi="Nyala"/>
          <w:i/>
          <w:color w:val="FF0000"/>
          <w:sz w:val="22"/>
          <w:szCs w:val="22"/>
        </w:rPr>
        <w:t>202</w:t>
      </w:r>
      <w:r w:rsidR="00D217FB">
        <w:rPr>
          <w:rFonts w:ascii="Nyala" w:hAnsi="Nyala"/>
          <w:i/>
          <w:color w:val="FF0000"/>
          <w:sz w:val="22"/>
          <w:szCs w:val="22"/>
        </w:rPr>
        <w:t>5</w:t>
      </w:r>
      <w:r>
        <w:rPr>
          <w:rFonts w:ascii="Nyala" w:hAnsi="Nyala"/>
          <w:i/>
          <w:color w:val="FF0000"/>
          <w:sz w:val="22"/>
          <w:szCs w:val="22"/>
        </w:rPr>
        <w:t xml:space="preserve"> r.</w:t>
      </w:r>
    </w:p>
    <w:p w14:paraId="3819CEB5" w14:textId="77777777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PRELIMINARZ RZECZOWO – FINANSOWY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REALIZACJI GMINNEGO PROGRAMU </w:t>
      </w:r>
    </w:p>
    <w:p w14:paraId="511BD91C" w14:textId="77777777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PROFILAKTYKI I ROZWIĄZYWANIA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PROBLEMÓW ALKOHOLOWYCH </w:t>
      </w:r>
    </w:p>
    <w:p w14:paraId="3464DB78" w14:textId="31ECC443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I PRZECIWDZIAŁANIA NARKOMANII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>dla Gminy BYTOŃ na 202</w:t>
      </w:r>
      <w:r w:rsidR="00B3181F">
        <w:rPr>
          <w:rFonts w:ascii="Nyala" w:hAnsi="Nyala"/>
          <w:b/>
          <w:bCs/>
          <w:sz w:val="22"/>
          <w:szCs w:val="22"/>
        </w:rPr>
        <w:t>5</w:t>
      </w:r>
      <w:r>
        <w:rPr>
          <w:rFonts w:ascii="Nyala" w:hAnsi="Nyala"/>
          <w:b/>
          <w:bCs/>
          <w:sz w:val="22"/>
          <w:szCs w:val="22"/>
        </w:rPr>
        <w:t xml:space="preserve"> rok</w:t>
      </w:r>
    </w:p>
    <w:p w14:paraId="1C444B56" w14:textId="77777777" w:rsidR="00E57DEE" w:rsidRDefault="00E57DEE">
      <w:pPr>
        <w:spacing w:line="276" w:lineRule="auto"/>
        <w:jc w:val="both"/>
        <w:rPr>
          <w:rFonts w:ascii="Nyala" w:hAnsi="Nyala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E57DEE" w14:paraId="7C99F5D7" w14:textId="77777777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030AD35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5159C9A7" w14:textId="4ED45E59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87 249,57</w:t>
            </w:r>
          </w:p>
        </w:tc>
      </w:tr>
      <w:tr w:rsidR="00E57DEE" w14:paraId="7A815E7A" w14:textId="77777777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7938B6" w14:textId="77777777" w:rsidR="00E57DE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lang w:eastAsia="en-US"/>
              </w:rPr>
              <w:t>Problemy uzależnień (alkoholizm, przemoc w rodzinie)</w:t>
            </w:r>
          </w:p>
        </w:tc>
      </w:tr>
      <w:tr w:rsidR="00E57DEE" w14:paraId="77A372C6" w14:textId="77777777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0126FA5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E51FA8F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A06362F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3B599B31" w14:textId="4C8CA90F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82 549,57</w:t>
            </w:r>
          </w:p>
        </w:tc>
      </w:tr>
      <w:tr w:rsidR="00E57DEE" w14:paraId="3DE7C92A" w14:textId="77777777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71D2D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1BF0" w14:textId="4B518521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color w:val="FF0000"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11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400,00</w:t>
            </w:r>
          </w:p>
        </w:tc>
      </w:tr>
      <w:tr w:rsidR="00E57DEE" w14:paraId="3F1EB174" w14:textId="77777777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001D1738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07357" w14:textId="77777777" w:rsidR="00E57DEE" w:rsidRDefault="008D73A7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D30E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400,00</w:t>
            </w:r>
          </w:p>
        </w:tc>
      </w:tr>
      <w:tr w:rsidR="00E57DEE" w14:paraId="05A67E0E" w14:textId="77777777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178A822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42A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C4E5" w14:textId="51D216BC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11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 000,00 </w:t>
            </w:r>
          </w:p>
        </w:tc>
      </w:tr>
      <w:tr w:rsidR="00E57DEE" w14:paraId="63F37497" w14:textId="77777777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3E921C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0C2" w14:textId="55AB34F7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D217FB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C80D3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000,00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7DEE" w14:paraId="55A42796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B746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FB9EC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3CC4" w14:textId="3A9814E5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  <w:r w:rsidR="00C80D3E"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20639DD0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7884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F1D52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90" w14:textId="2CB18F32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13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E57DEE" w14:paraId="7FEE625F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E784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37A3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397F" w14:textId="57028756" w:rsidR="00E57DEE" w:rsidRDefault="00C80D3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2 000,00</w:t>
            </w:r>
          </w:p>
        </w:tc>
      </w:tr>
      <w:tr w:rsidR="00E57DEE" w14:paraId="066C24CD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14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F557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3C4C" w14:textId="10F294A7" w:rsidR="00E57DEE" w:rsidRDefault="00C80D3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E57DEE" w14:paraId="3F429D02" w14:textId="77777777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C833E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D943" w14:textId="304497ED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26 689,17</w:t>
            </w:r>
          </w:p>
        </w:tc>
      </w:tr>
      <w:tr w:rsidR="00E57DEE" w14:paraId="6ED58C61" w14:textId="77777777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E1C02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11A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FD56" w14:textId="2AA89159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7 272,57</w:t>
            </w:r>
          </w:p>
        </w:tc>
      </w:tr>
      <w:tr w:rsidR="00E57DEE" w14:paraId="6479332A" w14:textId="77777777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17751A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93F1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4C55" w14:textId="6967F4E9" w:rsidR="00E57DEE" w:rsidRDefault="00066934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 </w:t>
            </w:r>
            <w:r w:rsidR="00C80D3E">
              <w:rPr>
                <w:rFonts w:ascii="Nyala" w:hAnsi="Nyala" w:cs="Calibri"/>
                <w:sz w:val="22"/>
                <w:szCs w:val="22"/>
                <w:lang w:eastAsia="en-US"/>
              </w:rPr>
              <w:t>0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0573CB22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CDBE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2B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DA68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E57DEE" w14:paraId="4118FAB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9ADD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DD0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3.4. organizacja wigilii dla osób uzależnionych, współuzależnionych </w:t>
            </w:r>
          </w:p>
          <w:p w14:paraId="032C95EF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9D22" w14:textId="33169BA1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6</w:t>
            </w:r>
            <w:r w:rsidR="00066934">
              <w:rPr>
                <w:rFonts w:ascii="Nyala" w:hAnsi="Nyala" w:cs="Calibri"/>
                <w:sz w:val="22"/>
                <w:szCs w:val="22"/>
                <w:lang w:eastAsia="en-US"/>
              </w:rPr>
              <w:t> 000,00</w:t>
            </w:r>
          </w:p>
        </w:tc>
      </w:tr>
      <w:tr w:rsidR="00E57DEE" w14:paraId="434C05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3040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04D" w14:textId="77777777" w:rsidR="00E57DE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3.5. </w:t>
            </w: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realizacji projektu Kujawsko – Pomorska „Niebieska Linia”.  </w:t>
            </w:r>
          </w:p>
          <w:p w14:paraId="1FF286ED" w14:textId="77777777" w:rsidR="00E57DE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FA7B" w14:textId="6252FE52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166,60</w:t>
            </w:r>
          </w:p>
        </w:tc>
      </w:tr>
      <w:tr w:rsidR="00E57DEE" w14:paraId="3BBB5C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BBC9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F80B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98A9" w14:textId="639427B4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9 750,00</w:t>
            </w:r>
          </w:p>
        </w:tc>
      </w:tr>
      <w:tr w:rsidR="00E57DEE" w14:paraId="3D969F78" w14:textId="77777777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B4EB2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D502" w14:textId="72ED881F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20 960,40</w:t>
            </w:r>
          </w:p>
        </w:tc>
      </w:tr>
      <w:tr w:rsidR="00E57DEE" w14:paraId="0DD0B1CA" w14:textId="77777777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6708E1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FDD8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A1D" w14:textId="0CDA24C0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20 530,40</w:t>
            </w:r>
          </w:p>
        </w:tc>
      </w:tr>
      <w:tr w:rsidR="00E57DEE" w14:paraId="3843B820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166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86AD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85C5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230,00</w:t>
            </w:r>
          </w:p>
        </w:tc>
      </w:tr>
      <w:tr w:rsidR="00E57DEE" w14:paraId="7747D29C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6A23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714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84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200,00</w:t>
            </w:r>
          </w:p>
        </w:tc>
      </w:tr>
      <w:tr w:rsidR="00E57DEE" w14:paraId="1F0E9BE6" w14:textId="77777777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19679F0A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374CF98E" w14:textId="6F13FB42" w:rsidR="00E57DEE" w:rsidRDefault="00680F2D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500,00</w:t>
            </w:r>
          </w:p>
        </w:tc>
      </w:tr>
      <w:tr w:rsidR="00E57DEE" w14:paraId="79C0629F" w14:textId="77777777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BD5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5379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5.1. dotacje celowe z budżetu </w:t>
            </w:r>
            <w:proofErr w:type="spellStart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3288" w14:textId="6AB8A654" w:rsidR="00E57DEE" w:rsidRDefault="00E57D8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E57DEE" w14:paraId="24CC481C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5815" w14:textId="77777777" w:rsidR="00E57DEE" w:rsidRDefault="00E57DEE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143E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569A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E57DEE" w14:paraId="62688D3B" w14:textId="77777777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BF71EE1" w14:textId="77777777" w:rsidR="00E57DE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lang w:eastAsia="en-US"/>
              </w:rPr>
              <w:t>Przeciwdziałanie zjawisku narkomanii</w:t>
            </w:r>
          </w:p>
        </w:tc>
      </w:tr>
      <w:tr w:rsidR="00E57DEE" w14:paraId="45ECE0FB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FFEF51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30C3E7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C5BC18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7CD9C2B" w14:textId="5E04EB1C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4</w:t>
            </w:r>
            <w:r w:rsidR="00E57D8D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75F64412" w14:textId="77777777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E257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DF52" w14:textId="143566F8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4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4FA5A932" w14:textId="77777777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E6D5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4D6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C44D" w14:textId="787F2565" w:rsidR="00E57DE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1 600,00</w:t>
            </w:r>
          </w:p>
        </w:tc>
      </w:tr>
      <w:tr w:rsidR="00E57DEE" w14:paraId="2A5D1D1E" w14:textId="77777777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2158BA3C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45D1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61B5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100,00</w:t>
            </w:r>
          </w:p>
        </w:tc>
      </w:tr>
      <w:tr w:rsidR="00E57DEE" w14:paraId="48C6FF55" w14:textId="77777777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E2DC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FF65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1.3. dotacje celowe z budżetu </w:t>
            </w:r>
            <w:proofErr w:type="spellStart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87A1" w14:textId="3429BC15" w:rsidR="00E57DEE" w:rsidRDefault="00E57D8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153E4389" w14:textId="77777777" w:rsidR="00E57DEE" w:rsidRDefault="00E57DEE">
      <w:pPr>
        <w:spacing w:line="276" w:lineRule="auto"/>
        <w:jc w:val="both"/>
        <w:rPr>
          <w:rFonts w:ascii="Nyala" w:hAnsi="Nyala"/>
          <w:sz w:val="20"/>
          <w:szCs w:val="20"/>
          <w:shd w:val="clear" w:color="auto" w:fill="F2F2F2"/>
        </w:rPr>
      </w:pPr>
    </w:p>
    <w:p w14:paraId="10B1A894" w14:textId="77777777" w:rsidR="00E57DEE" w:rsidRDefault="008D73A7">
      <w:pPr>
        <w:jc w:val="both"/>
        <w:rPr>
          <w:rFonts w:ascii="Nyala" w:hAnsi="Nyala"/>
        </w:rPr>
      </w:pPr>
      <w:r>
        <w:rPr>
          <w:rFonts w:ascii="Nyala" w:hAnsi="Nyala"/>
          <w:shd w:val="clear" w:color="auto" w:fill="F2F2F2"/>
        </w:rPr>
        <w:t xml:space="preserve">W </w:t>
      </w:r>
      <w:r>
        <w:rPr>
          <w:rFonts w:ascii="Nyala" w:hAnsi="Nyala"/>
          <w:i/>
          <w:iCs/>
          <w:shd w:val="clear" w:color="auto" w:fill="F2F2F2"/>
        </w:rPr>
        <w:t>razie nie 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p w14:paraId="0A9CE606" w14:textId="77777777" w:rsidR="00E57DEE" w:rsidRDefault="00E57DEE"/>
    <w:sectPr w:rsidR="00E57D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952DE"/>
    <w:multiLevelType w:val="multilevel"/>
    <w:tmpl w:val="395952D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2"/>
      </w:rPr>
    </w:lvl>
  </w:abstractNum>
  <w:num w:numId="1" w16cid:durableId="74831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30"/>
    <w:rsid w:val="0002454D"/>
    <w:rsid w:val="0005092C"/>
    <w:rsid w:val="00066934"/>
    <w:rsid w:val="001A52B1"/>
    <w:rsid w:val="001D3982"/>
    <w:rsid w:val="00262919"/>
    <w:rsid w:val="00262DE2"/>
    <w:rsid w:val="0026505E"/>
    <w:rsid w:val="00274771"/>
    <w:rsid w:val="002940BD"/>
    <w:rsid w:val="00302B2F"/>
    <w:rsid w:val="00374662"/>
    <w:rsid w:val="003C76D3"/>
    <w:rsid w:val="003E2AA4"/>
    <w:rsid w:val="00425A1A"/>
    <w:rsid w:val="00431483"/>
    <w:rsid w:val="00510264"/>
    <w:rsid w:val="00587720"/>
    <w:rsid w:val="0059176E"/>
    <w:rsid w:val="005E28D4"/>
    <w:rsid w:val="00680F2D"/>
    <w:rsid w:val="006E55BD"/>
    <w:rsid w:val="007B64E8"/>
    <w:rsid w:val="007C0D98"/>
    <w:rsid w:val="00871B00"/>
    <w:rsid w:val="00883089"/>
    <w:rsid w:val="008D73A7"/>
    <w:rsid w:val="00914C5E"/>
    <w:rsid w:val="0093073B"/>
    <w:rsid w:val="0094171D"/>
    <w:rsid w:val="009C5A41"/>
    <w:rsid w:val="00AB124A"/>
    <w:rsid w:val="00AB205E"/>
    <w:rsid w:val="00B1696B"/>
    <w:rsid w:val="00B3181F"/>
    <w:rsid w:val="00B92606"/>
    <w:rsid w:val="00BD32EB"/>
    <w:rsid w:val="00C80D3E"/>
    <w:rsid w:val="00CE47A4"/>
    <w:rsid w:val="00CE7019"/>
    <w:rsid w:val="00D03812"/>
    <w:rsid w:val="00D217FB"/>
    <w:rsid w:val="00D26F2A"/>
    <w:rsid w:val="00D76217"/>
    <w:rsid w:val="00D91B0D"/>
    <w:rsid w:val="00DD3CF4"/>
    <w:rsid w:val="00DD4D96"/>
    <w:rsid w:val="00E35335"/>
    <w:rsid w:val="00E50104"/>
    <w:rsid w:val="00E57D8D"/>
    <w:rsid w:val="00E57DEE"/>
    <w:rsid w:val="00E72869"/>
    <w:rsid w:val="00E95933"/>
    <w:rsid w:val="00EA5608"/>
    <w:rsid w:val="00EE377F"/>
    <w:rsid w:val="00EF6349"/>
    <w:rsid w:val="00F25330"/>
    <w:rsid w:val="00F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B41"/>
  <w15:docId w15:val="{734DD6DE-8632-489D-AB0F-135AC18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qFormat/>
    <w:rPr>
      <w:rFonts w:cs="Ari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Betkier</cp:lastModifiedBy>
  <cp:revision>22</cp:revision>
  <cp:lastPrinted>2024-10-14T12:13:00Z</cp:lastPrinted>
  <dcterms:created xsi:type="dcterms:W3CDTF">2022-10-18T07:48:00Z</dcterms:created>
  <dcterms:modified xsi:type="dcterms:W3CDTF">2025-06-10T17:15:00Z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2141AC000AFC43C0A08BC6413F8AFC58_13</vt:lpwstr>
  </property>
</Properties>
</file>