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A348" w14:textId="14C7309B" w:rsidR="004441EF" w:rsidRPr="004441EF" w:rsidRDefault="004441EF" w:rsidP="004441EF">
      <w:pPr>
        <w:jc w:val="right"/>
        <w:rPr>
          <w:i/>
          <w:iCs/>
          <w:sz w:val="24"/>
          <w:szCs w:val="24"/>
        </w:rPr>
      </w:pPr>
      <w:r w:rsidRPr="004441EF">
        <w:rPr>
          <w:i/>
          <w:iCs/>
          <w:sz w:val="24"/>
          <w:szCs w:val="24"/>
        </w:rPr>
        <w:t xml:space="preserve">Załącznik Nr </w:t>
      </w:r>
      <w:r>
        <w:rPr>
          <w:i/>
          <w:iCs/>
          <w:sz w:val="24"/>
          <w:szCs w:val="24"/>
        </w:rPr>
        <w:t>2</w:t>
      </w:r>
    </w:p>
    <w:p w14:paraId="17E8E723" w14:textId="5E9DF137" w:rsidR="004441EF" w:rsidRPr="004441EF" w:rsidRDefault="004441EF" w:rsidP="004441EF">
      <w:pPr>
        <w:jc w:val="right"/>
        <w:rPr>
          <w:i/>
          <w:iCs/>
          <w:sz w:val="24"/>
          <w:szCs w:val="24"/>
        </w:rPr>
      </w:pPr>
      <w:r w:rsidRPr="004441EF">
        <w:rPr>
          <w:i/>
          <w:iCs/>
          <w:sz w:val="24"/>
          <w:szCs w:val="24"/>
        </w:rPr>
        <w:t>do Uchwały Nr X/</w:t>
      </w:r>
      <w:r w:rsidR="005372EA">
        <w:rPr>
          <w:i/>
          <w:iCs/>
          <w:sz w:val="24"/>
          <w:szCs w:val="24"/>
        </w:rPr>
        <w:t>82</w:t>
      </w:r>
      <w:r w:rsidRPr="004441EF">
        <w:rPr>
          <w:i/>
          <w:iCs/>
          <w:sz w:val="24"/>
          <w:szCs w:val="24"/>
        </w:rPr>
        <w:t>/25 Rady Gminy Bytoń</w:t>
      </w:r>
    </w:p>
    <w:p w14:paraId="5CF7E55B" w14:textId="6AE841B1" w:rsidR="004441EF" w:rsidRPr="004441EF" w:rsidRDefault="004441EF" w:rsidP="004441EF">
      <w:pPr>
        <w:jc w:val="right"/>
        <w:rPr>
          <w:i/>
          <w:iCs/>
          <w:sz w:val="24"/>
          <w:szCs w:val="24"/>
        </w:rPr>
      </w:pPr>
      <w:r w:rsidRPr="004441EF">
        <w:rPr>
          <w:i/>
          <w:iCs/>
          <w:sz w:val="24"/>
          <w:szCs w:val="24"/>
        </w:rPr>
        <w:t xml:space="preserve">z dnia </w:t>
      </w:r>
      <w:r w:rsidR="005372EA">
        <w:rPr>
          <w:i/>
          <w:iCs/>
          <w:sz w:val="24"/>
          <w:szCs w:val="24"/>
        </w:rPr>
        <w:t>17 czerwca</w:t>
      </w:r>
      <w:r w:rsidRPr="004441EF">
        <w:rPr>
          <w:i/>
          <w:iCs/>
          <w:sz w:val="24"/>
          <w:szCs w:val="24"/>
        </w:rPr>
        <w:t xml:space="preserve"> 2025 r.</w:t>
      </w:r>
    </w:p>
    <w:p w14:paraId="7B207C5C" w14:textId="77777777" w:rsidR="00C24C2B" w:rsidRPr="008A20C9" w:rsidRDefault="00C24C2B">
      <w:pPr>
        <w:rPr>
          <w:sz w:val="24"/>
          <w:szCs w:val="24"/>
        </w:rPr>
      </w:pPr>
    </w:p>
    <w:p w14:paraId="3F290DAC" w14:textId="77777777" w:rsidR="008A20C9" w:rsidRPr="008A20C9" w:rsidRDefault="008A20C9">
      <w:pPr>
        <w:rPr>
          <w:sz w:val="24"/>
          <w:szCs w:val="24"/>
        </w:rPr>
      </w:pPr>
    </w:p>
    <w:p w14:paraId="537214EE" w14:textId="77777777" w:rsidR="00C24C2B" w:rsidRPr="008A20C9" w:rsidRDefault="00C24C2B" w:rsidP="008A20C9">
      <w:pPr>
        <w:jc w:val="center"/>
        <w:rPr>
          <w:b/>
          <w:bCs/>
          <w:sz w:val="24"/>
          <w:szCs w:val="24"/>
        </w:rPr>
      </w:pPr>
      <w:r w:rsidRPr="008A20C9">
        <w:rPr>
          <w:b/>
          <w:bCs/>
          <w:sz w:val="24"/>
          <w:szCs w:val="24"/>
        </w:rPr>
        <w:t>Warunki i zasady korzystania z przystanków komunikacyjnych, których właścicielem lub zarządzającym jest Gmina Bytoń</w:t>
      </w:r>
    </w:p>
    <w:p w14:paraId="66C88688" w14:textId="77777777" w:rsidR="008A20C9" w:rsidRPr="008A20C9" w:rsidRDefault="008A20C9" w:rsidP="008A20C9">
      <w:pPr>
        <w:rPr>
          <w:sz w:val="24"/>
          <w:szCs w:val="24"/>
        </w:rPr>
      </w:pPr>
    </w:p>
    <w:p w14:paraId="4A48B2C2" w14:textId="77777777" w:rsidR="008A20C9" w:rsidRPr="008A20C9" w:rsidRDefault="008A20C9" w:rsidP="008A20C9">
      <w:pPr>
        <w:rPr>
          <w:sz w:val="24"/>
          <w:szCs w:val="24"/>
        </w:rPr>
      </w:pPr>
    </w:p>
    <w:p w14:paraId="4F2241A1" w14:textId="1DF40795" w:rsidR="00C24C2B" w:rsidRPr="008A20C9" w:rsidRDefault="00C24C2B" w:rsidP="008A20C9">
      <w:pPr>
        <w:jc w:val="both"/>
        <w:rPr>
          <w:sz w:val="24"/>
          <w:szCs w:val="24"/>
        </w:rPr>
      </w:pPr>
      <w:r w:rsidRPr="004441EF">
        <w:rPr>
          <w:b/>
          <w:bCs/>
          <w:sz w:val="24"/>
          <w:szCs w:val="24"/>
        </w:rPr>
        <w:t>§ 1</w:t>
      </w:r>
      <w:r w:rsidR="008A20C9" w:rsidRPr="004441EF">
        <w:rPr>
          <w:b/>
          <w:bCs/>
          <w:sz w:val="24"/>
          <w:szCs w:val="24"/>
        </w:rPr>
        <w:t>.</w:t>
      </w:r>
      <w:r w:rsidR="008A20C9" w:rsidRPr="008A20C9">
        <w:rPr>
          <w:sz w:val="24"/>
          <w:szCs w:val="24"/>
        </w:rPr>
        <w:t xml:space="preserve"> </w:t>
      </w:r>
      <w:r w:rsidRPr="008A20C9">
        <w:rPr>
          <w:sz w:val="24"/>
          <w:szCs w:val="24"/>
        </w:rPr>
        <w:t>Z przystanków komunikacyjnych , których właścicielem jest Gmina Bytoń mogą korzystać wyłącznie operatorzy i przewoźnicy wykonujący regularne przewozy osób w ramach publicznego transportu zbiorowego</w:t>
      </w:r>
      <w:r w:rsidR="0066079C" w:rsidRPr="008A20C9">
        <w:rPr>
          <w:sz w:val="24"/>
          <w:szCs w:val="24"/>
        </w:rPr>
        <w:t>, przewozu dzieci do Szkół Podstawowych oraz TAXI.</w:t>
      </w:r>
      <w:r w:rsidRPr="008A20C9">
        <w:rPr>
          <w:sz w:val="24"/>
          <w:szCs w:val="24"/>
        </w:rPr>
        <w:t xml:space="preserve"> </w:t>
      </w:r>
    </w:p>
    <w:p w14:paraId="1568C638" w14:textId="77777777" w:rsidR="008A20C9" w:rsidRPr="008A20C9" w:rsidRDefault="008A20C9" w:rsidP="008A20C9">
      <w:pPr>
        <w:rPr>
          <w:sz w:val="24"/>
          <w:szCs w:val="24"/>
        </w:rPr>
      </w:pPr>
    </w:p>
    <w:p w14:paraId="05999E7B" w14:textId="1B96CC22" w:rsidR="00C24C2B" w:rsidRPr="008A20C9" w:rsidRDefault="00C24C2B" w:rsidP="008A20C9">
      <w:pPr>
        <w:rPr>
          <w:sz w:val="24"/>
          <w:szCs w:val="24"/>
        </w:rPr>
      </w:pPr>
      <w:r w:rsidRPr="004441EF">
        <w:rPr>
          <w:b/>
          <w:bCs/>
          <w:sz w:val="24"/>
          <w:szCs w:val="24"/>
        </w:rPr>
        <w:t>§ 2</w:t>
      </w:r>
      <w:r w:rsidR="008A20C9" w:rsidRPr="004441EF">
        <w:rPr>
          <w:b/>
          <w:bCs/>
          <w:sz w:val="24"/>
          <w:szCs w:val="24"/>
        </w:rPr>
        <w:t>.</w:t>
      </w:r>
      <w:r w:rsidR="008A20C9" w:rsidRPr="008A20C9">
        <w:rPr>
          <w:sz w:val="24"/>
          <w:szCs w:val="24"/>
        </w:rPr>
        <w:t xml:space="preserve"> </w:t>
      </w:r>
      <w:r w:rsidRPr="008A20C9">
        <w:rPr>
          <w:sz w:val="24"/>
          <w:szCs w:val="24"/>
        </w:rPr>
        <w:t xml:space="preserve">Przystanki komunikacyjne mogą być wykorzystywane wyłącznie w celu realizacji przewozu osób(wsiadanie i wysiadanie pasażerów). </w:t>
      </w:r>
      <w:r w:rsidR="00602E71" w:rsidRPr="008A20C9">
        <w:rPr>
          <w:sz w:val="24"/>
          <w:szCs w:val="24"/>
        </w:rPr>
        <w:t>Korzystanie z przystanków komunikacyjnych których właścicielem lub zarządzającym jest Gmina Bytoń jest nieodpłatne.</w:t>
      </w:r>
    </w:p>
    <w:p w14:paraId="67C3DE1B" w14:textId="77777777" w:rsidR="008A20C9" w:rsidRPr="008A20C9" w:rsidRDefault="008A20C9" w:rsidP="008A20C9">
      <w:pPr>
        <w:rPr>
          <w:sz w:val="24"/>
          <w:szCs w:val="24"/>
        </w:rPr>
      </w:pPr>
    </w:p>
    <w:p w14:paraId="2E8D4711" w14:textId="59DC7F06" w:rsidR="00C24C2B" w:rsidRPr="008A20C9" w:rsidRDefault="00C24C2B" w:rsidP="008A20C9">
      <w:pPr>
        <w:rPr>
          <w:sz w:val="24"/>
          <w:szCs w:val="24"/>
        </w:rPr>
      </w:pPr>
      <w:r w:rsidRPr="004441EF">
        <w:rPr>
          <w:b/>
          <w:bCs/>
          <w:sz w:val="24"/>
          <w:szCs w:val="24"/>
        </w:rPr>
        <w:t>§ 3</w:t>
      </w:r>
      <w:r w:rsidR="008A20C9" w:rsidRPr="004441EF">
        <w:rPr>
          <w:b/>
          <w:bCs/>
          <w:sz w:val="24"/>
          <w:szCs w:val="24"/>
        </w:rPr>
        <w:t>.</w:t>
      </w:r>
      <w:r w:rsidR="008A20C9" w:rsidRPr="008A20C9">
        <w:rPr>
          <w:sz w:val="24"/>
          <w:szCs w:val="24"/>
        </w:rPr>
        <w:t xml:space="preserve"> </w:t>
      </w:r>
      <w:r w:rsidRPr="008A20C9">
        <w:rPr>
          <w:sz w:val="24"/>
          <w:szCs w:val="24"/>
        </w:rPr>
        <w:t>Operatorzy i przewodnicy nie mogą korzystać z postoju na przystankach w innym czasie niż czas niezbędny do obsługi pasażerów.</w:t>
      </w:r>
    </w:p>
    <w:p w14:paraId="7CB1AEF5" w14:textId="77777777" w:rsidR="008A20C9" w:rsidRPr="008A20C9" w:rsidRDefault="008A20C9" w:rsidP="008A20C9">
      <w:pPr>
        <w:rPr>
          <w:sz w:val="24"/>
          <w:szCs w:val="24"/>
        </w:rPr>
      </w:pPr>
    </w:p>
    <w:p w14:paraId="72EE856C" w14:textId="0229389E" w:rsidR="00412CB0" w:rsidRPr="008A20C9" w:rsidRDefault="00412CB0" w:rsidP="008A20C9">
      <w:pPr>
        <w:rPr>
          <w:sz w:val="24"/>
          <w:szCs w:val="24"/>
        </w:rPr>
      </w:pPr>
      <w:r w:rsidRPr="004441EF">
        <w:rPr>
          <w:b/>
          <w:bCs/>
          <w:sz w:val="24"/>
          <w:szCs w:val="24"/>
        </w:rPr>
        <w:t>§ 4</w:t>
      </w:r>
      <w:r w:rsidR="008A20C9" w:rsidRPr="004441EF">
        <w:rPr>
          <w:b/>
          <w:bCs/>
          <w:sz w:val="24"/>
          <w:szCs w:val="24"/>
        </w:rPr>
        <w:t xml:space="preserve">. </w:t>
      </w:r>
      <w:r w:rsidR="008A20C9" w:rsidRPr="008A20C9">
        <w:rPr>
          <w:sz w:val="24"/>
          <w:szCs w:val="24"/>
        </w:rPr>
        <w:t xml:space="preserve">1. </w:t>
      </w:r>
      <w:r w:rsidRPr="008A20C9">
        <w:rPr>
          <w:sz w:val="24"/>
          <w:szCs w:val="24"/>
        </w:rPr>
        <w:t xml:space="preserve">Niezbędnym warunkiem do korzystania z przystanków komunikacyjnych jest posiadanie zgody wydanej przez Gminę Bytoń. </w:t>
      </w:r>
    </w:p>
    <w:p w14:paraId="2C15357C" w14:textId="312F80F3" w:rsidR="008A20C9" w:rsidRPr="008A20C9" w:rsidRDefault="00412CB0" w:rsidP="008A20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A20C9">
        <w:rPr>
          <w:rFonts w:ascii="Times New Roman" w:hAnsi="Times New Roman" w:cs="Times New Roman"/>
        </w:rPr>
        <w:t>W celu uzyskania zgody na korzystanie z przystanków, należy złożyć stosowny wniosek, do którego należy załączyć:</w:t>
      </w:r>
    </w:p>
    <w:p w14:paraId="60FBBCA7" w14:textId="652C124F" w:rsidR="00412CB0" w:rsidRPr="008A20C9" w:rsidRDefault="00412CB0" w:rsidP="008A20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20C9">
        <w:rPr>
          <w:rFonts w:ascii="Times New Roman" w:hAnsi="Times New Roman" w:cs="Times New Roman"/>
        </w:rPr>
        <w:t>proponowany rozkład jazdy z uwzględnieniem przystanków</w:t>
      </w:r>
      <w:r w:rsidR="008A20C9">
        <w:rPr>
          <w:rFonts w:ascii="Times New Roman" w:hAnsi="Times New Roman" w:cs="Times New Roman"/>
        </w:rPr>
        <w:t xml:space="preserve"> </w:t>
      </w:r>
      <w:r w:rsidRPr="008A20C9">
        <w:rPr>
          <w:rFonts w:ascii="Times New Roman" w:hAnsi="Times New Roman" w:cs="Times New Roman"/>
        </w:rPr>
        <w:t xml:space="preserve">wyszczególnionych w załączniku Nr 1 do uchwały, </w:t>
      </w:r>
    </w:p>
    <w:p w14:paraId="2A708544" w14:textId="01DEFD13" w:rsidR="00412CB0" w:rsidRPr="008A20C9" w:rsidRDefault="00412CB0" w:rsidP="008A20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20C9">
        <w:rPr>
          <w:rFonts w:ascii="Times New Roman" w:hAnsi="Times New Roman" w:cs="Times New Roman"/>
        </w:rPr>
        <w:t>mapę przebiegu linii komunikacyjnej wraz z zaznaczonymi przystankami określonymi w załączonym projekcie rozkładu jazdy.</w:t>
      </w:r>
    </w:p>
    <w:p w14:paraId="1D56E1D6" w14:textId="31B7263C" w:rsidR="00C24C2B" w:rsidRPr="008A20C9" w:rsidRDefault="00C24C2B" w:rsidP="008A20C9">
      <w:pPr>
        <w:jc w:val="both"/>
        <w:rPr>
          <w:sz w:val="24"/>
          <w:szCs w:val="24"/>
        </w:rPr>
      </w:pPr>
      <w:r w:rsidRPr="004441EF">
        <w:rPr>
          <w:b/>
          <w:bCs/>
          <w:sz w:val="24"/>
          <w:szCs w:val="24"/>
        </w:rPr>
        <w:t xml:space="preserve">§ </w:t>
      </w:r>
      <w:r w:rsidR="00412CB0" w:rsidRPr="004441EF">
        <w:rPr>
          <w:b/>
          <w:bCs/>
          <w:sz w:val="24"/>
          <w:szCs w:val="24"/>
        </w:rPr>
        <w:t>5</w:t>
      </w:r>
      <w:r w:rsidR="008A20C9" w:rsidRPr="004441EF">
        <w:rPr>
          <w:b/>
          <w:bCs/>
          <w:sz w:val="24"/>
          <w:szCs w:val="24"/>
        </w:rPr>
        <w:t>.</w:t>
      </w:r>
      <w:r w:rsidR="008A20C9" w:rsidRPr="008A20C9">
        <w:rPr>
          <w:sz w:val="24"/>
          <w:szCs w:val="24"/>
        </w:rPr>
        <w:t xml:space="preserve"> </w:t>
      </w:r>
      <w:r w:rsidRPr="008A20C9">
        <w:rPr>
          <w:sz w:val="24"/>
          <w:szCs w:val="24"/>
        </w:rPr>
        <w:t xml:space="preserve">Operator i przewoźnik korzystający z przystanku zobowiązany jest do korzystania </w:t>
      </w:r>
      <w:r w:rsidR="004441EF">
        <w:rPr>
          <w:sz w:val="24"/>
          <w:szCs w:val="24"/>
        </w:rPr>
        <w:t xml:space="preserve">                           </w:t>
      </w:r>
      <w:r w:rsidRPr="008A20C9">
        <w:rPr>
          <w:sz w:val="24"/>
          <w:szCs w:val="24"/>
        </w:rPr>
        <w:t>z przystanków komunikacyjnych w sposób umożliwiający innym operatorom i przewodnikom korzystania z nich na równych prawach.</w:t>
      </w:r>
    </w:p>
    <w:p w14:paraId="4DF67610" w14:textId="77777777" w:rsidR="008A20C9" w:rsidRPr="008A20C9" w:rsidRDefault="008A20C9" w:rsidP="008A20C9">
      <w:pPr>
        <w:rPr>
          <w:sz w:val="24"/>
          <w:szCs w:val="24"/>
        </w:rPr>
      </w:pPr>
    </w:p>
    <w:p w14:paraId="02DCCCC1" w14:textId="79C148E4" w:rsidR="00412CB0" w:rsidRPr="008A20C9" w:rsidRDefault="00412CB0" w:rsidP="008A20C9">
      <w:pPr>
        <w:jc w:val="both"/>
        <w:rPr>
          <w:sz w:val="24"/>
          <w:szCs w:val="24"/>
        </w:rPr>
      </w:pPr>
      <w:r w:rsidRPr="004441EF">
        <w:rPr>
          <w:b/>
          <w:bCs/>
          <w:sz w:val="24"/>
          <w:szCs w:val="24"/>
        </w:rPr>
        <w:t>§ 6</w:t>
      </w:r>
      <w:r w:rsidR="008A20C9" w:rsidRPr="004441EF">
        <w:rPr>
          <w:b/>
          <w:bCs/>
          <w:sz w:val="24"/>
          <w:szCs w:val="24"/>
        </w:rPr>
        <w:t>.</w:t>
      </w:r>
      <w:r w:rsidR="008A20C9" w:rsidRPr="008A20C9">
        <w:rPr>
          <w:sz w:val="24"/>
          <w:szCs w:val="24"/>
        </w:rPr>
        <w:t xml:space="preserve"> </w:t>
      </w:r>
      <w:r w:rsidRPr="008A20C9">
        <w:rPr>
          <w:sz w:val="24"/>
          <w:szCs w:val="24"/>
        </w:rPr>
        <w:t xml:space="preserve">Na przystankach powinna znajdować się informacja o rozkładzie jazdy operatorów </w:t>
      </w:r>
      <w:r w:rsidR="004441EF">
        <w:rPr>
          <w:sz w:val="24"/>
          <w:szCs w:val="24"/>
        </w:rPr>
        <w:t xml:space="preserve">                         </w:t>
      </w:r>
      <w:r w:rsidRPr="008A20C9">
        <w:rPr>
          <w:sz w:val="24"/>
          <w:szCs w:val="24"/>
        </w:rPr>
        <w:t>i przewoźników uprawnionych do korzystania z tego miejsca.</w:t>
      </w:r>
    </w:p>
    <w:sectPr w:rsidR="00412CB0" w:rsidRPr="008A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E37"/>
    <w:multiLevelType w:val="hybridMultilevel"/>
    <w:tmpl w:val="2AB24A90"/>
    <w:lvl w:ilvl="0" w:tplc="F70040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B6E"/>
    <w:multiLevelType w:val="hybridMultilevel"/>
    <w:tmpl w:val="17D47F62"/>
    <w:lvl w:ilvl="0" w:tplc="CD70C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1F"/>
    <w:multiLevelType w:val="hybridMultilevel"/>
    <w:tmpl w:val="C8841D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0623482">
    <w:abstractNumId w:val="1"/>
  </w:num>
  <w:num w:numId="2" w16cid:durableId="967517276">
    <w:abstractNumId w:val="2"/>
  </w:num>
  <w:num w:numId="3" w16cid:durableId="185252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2B"/>
    <w:rsid w:val="002862E9"/>
    <w:rsid w:val="00412CB0"/>
    <w:rsid w:val="004441EF"/>
    <w:rsid w:val="005372EA"/>
    <w:rsid w:val="00602E71"/>
    <w:rsid w:val="0066079C"/>
    <w:rsid w:val="00861E60"/>
    <w:rsid w:val="008A20C9"/>
    <w:rsid w:val="00963F23"/>
    <w:rsid w:val="009B3540"/>
    <w:rsid w:val="00AB3088"/>
    <w:rsid w:val="00BE20FF"/>
    <w:rsid w:val="00C24C2B"/>
    <w:rsid w:val="00DE7789"/>
    <w:rsid w:val="00F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DE33"/>
  <w15:chartTrackingRefBased/>
  <w15:docId w15:val="{F953A6F8-2EC5-44C5-9601-0527BA68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C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2"/>
      <w:szCs w:val="20"/>
      <w:shd w:val="clear" w:color="auto" w:fill="FFFFFF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C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shd w:val="clear" w:color="auto" w:fill="auto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4C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shd w:val="clear" w:color="auto" w:fill="auto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C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shd w:val="clear" w:color="auto" w:fill="auto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4C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shd w:val="clear" w:color="auto" w:fill="auto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4C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shd w:val="clear" w:color="auto" w:fill="auto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4C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shd w:val="clear" w:color="auto" w:fill="auto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4C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shd w:val="clear" w:color="auto" w:fill="auto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4C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shd w:val="clear" w:color="auto" w:fill="auto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4C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shd w:val="clear" w:color="auto" w:fill="auto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C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4C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4C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4C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4C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4C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4C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4C2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shd w:val="clear" w:color="auto" w:fill="auto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4C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shd w:val="clear" w:color="auto" w:fill="auto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4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4C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shd w:val="clear" w:color="auto" w:fill="auto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4C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4C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shd w:val="clear" w:color="auto" w:fill="auto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4C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shd w:val="clear" w:color="auto" w:fill="auto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4C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4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Estkowski</dc:creator>
  <cp:keywords/>
  <dc:description/>
  <cp:lastModifiedBy>Paweł Betkier</cp:lastModifiedBy>
  <cp:revision>6</cp:revision>
  <dcterms:created xsi:type="dcterms:W3CDTF">2025-06-10T13:13:00Z</dcterms:created>
  <dcterms:modified xsi:type="dcterms:W3CDTF">2025-06-10T19:07:00Z</dcterms:modified>
</cp:coreProperties>
</file>