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B117" w14:textId="0415BEDE" w:rsidR="007828B9" w:rsidRPr="002A657D" w:rsidRDefault="005A52B2" w:rsidP="002A657D">
      <w:pPr>
        <w:pStyle w:val="dtn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222222"/>
          <w:kern w:val="36"/>
          <w:sz w:val="22"/>
          <w:szCs w:val="22"/>
        </w:rPr>
      </w:pPr>
      <w:r w:rsidRPr="002A657D">
        <w:rPr>
          <w:b/>
          <w:bCs/>
          <w:color w:val="222222"/>
          <w:kern w:val="36"/>
          <w:sz w:val="22"/>
          <w:szCs w:val="22"/>
        </w:rPr>
        <w:t xml:space="preserve">Uchwała </w:t>
      </w:r>
      <w:r w:rsidR="008A535A" w:rsidRPr="002A657D">
        <w:rPr>
          <w:b/>
          <w:bCs/>
          <w:color w:val="222222"/>
          <w:kern w:val="36"/>
          <w:sz w:val="22"/>
          <w:szCs w:val="22"/>
        </w:rPr>
        <w:t>N</w:t>
      </w:r>
      <w:r w:rsidRPr="002A657D">
        <w:rPr>
          <w:b/>
          <w:bCs/>
          <w:color w:val="222222"/>
          <w:kern w:val="36"/>
          <w:sz w:val="22"/>
          <w:szCs w:val="22"/>
        </w:rPr>
        <w:t>r</w:t>
      </w:r>
      <w:r w:rsidR="00514BBA" w:rsidRPr="002A657D">
        <w:rPr>
          <w:b/>
          <w:bCs/>
          <w:color w:val="222222"/>
          <w:kern w:val="36"/>
          <w:sz w:val="22"/>
          <w:szCs w:val="22"/>
        </w:rPr>
        <w:t xml:space="preserve"> </w:t>
      </w:r>
      <w:r w:rsidR="002A657D">
        <w:rPr>
          <w:b/>
          <w:bCs/>
          <w:color w:val="222222"/>
          <w:kern w:val="36"/>
          <w:sz w:val="22"/>
          <w:szCs w:val="22"/>
        </w:rPr>
        <w:t>XII</w:t>
      </w:r>
      <w:r w:rsidR="00A051D8" w:rsidRPr="002A657D">
        <w:rPr>
          <w:b/>
          <w:bCs/>
          <w:color w:val="222222"/>
          <w:kern w:val="36"/>
          <w:sz w:val="22"/>
          <w:szCs w:val="22"/>
        </w:rPr>
        <w:t>/</w:t>
      </w:r>
      <w:r w:rsidR="002A657D">
        <w:rPr>
          <w:b/>
          <w:bCs/>
          <w:color w:val="222222"/>
          <w:kern w:val="36"/>
          <w:sz w:val="22"/>
          <w:szCs w:val="22"/>
        </w:rPr>
        <w:t>95</w:t>
      </w:r>
      <w:r w:rsidRPr="002A657D">
        <w:rPr>
          <w:b/>
          <w:bCs/>
          <w:color w:val="222222"/>
          <w:kern w:val="36"/>
          <w:sz w:val="22"/>
          <w:szCs w:val="22"/>
        </w:rPr>
        <w:t>/</w:t>
      </w:r>
      <w:r w:rsidR="00263946" w:rsidRPr="002A657D">
        <w:rPr>
          <w:b/>
          <w:bCs/>
          <w:color w:val="222222"/>
          <w:kern w:val="36"/>
          <w:sz w:val="22"/>
          <w:szCs w:val="22"/>
        </w:rPr>
        <w:t>2</w:t>
      </w:r>
      <w:r w:rsidR="002A657D">
        <w:rPr>
          <w:b/>
          <w:bCs/>
          <w:color w:val="222222"/>
          <w:kern w:val="36"/>
          <w:sz w:val="22"/>
          <w:szCs w:val="22"/>
        </w:rPr>
        <w:t>5</w:t>
      </w:r>
    </w:p>
    <w:p w14:paraId="3AB994C6" w14:textId="77777777" w:rsidR="005A52B2" w:rsidRPr="002A657D" w:rsidRDefault="005A52B2" w:rsidP="002A657D">
      <w:pPr>
        <w:pStyle w:val="dtn"/>
        <w:shd w:val="clear" w:color="auto" w:fill="FFFFFF"/>
        <w:spacing w:before="0" w:beforeAutospacing="0" w:after="0" w:afterAutospacing="0"/>
        <w:ind w:left="45"/>
        <w:jc w:val="center"/>
        <w:outlineLvl w:val="1"/>
        <w:rPr>
          <w:b/>
          <w:bCs/>
          <w:color w:val="222222"/>
          <w:kern w:val="36"/>
          <w:sz w:val="22"/>
          <w:szCs w:val="22"/>
        </w:rPr>
      </w:pPr>
      <w:r w:rsidRPr="002A657D">
        <w:rPr>
          <w:b/>
          <w:bCs/>
          <w:color w:val="222222"/>
          <w:kern w:val="36"/>
          <w:sz w:val="22"/>
          <w:szCs w:val="22"/>
        </w:rPr>
        <w:t>Rady Gminy Bytoń</w:t>
      </w:r>
    </w:p>
    <w:p w14:paraId="19915E76" w14:textId="77777777" w:rsidR="00602195" w:rsidRPr="002A657D" w:rsidRDefault="00602195" w:rsidP="002A657D">
      <w:pPr>
        <w:pStyle w:val="dtz"/>
        <w:shd w:val="clear" w:color="auto" w:fill="FFFFFF"/>
        <w:spacing w:before="0" w:beforeAutospacing="0" w:after="0" w:afterAutospacing="0"/>
        <w:ind w:left="45"/>
        <w:jc w:val="center"/>
        <w:outlineLvl w:val="1"/>
        <w:rPr>
          <w:b/>
          <w:bCs/>
          <w:color w:val="222222"/>
          <w:kern w:val="36"/>
          <w:sz w:val="22"/>
          <w:szCs w:val="22"/>
        </w:rPr>
      </w:pPr>
    </w:p>
    <w:p w14:paraId="01FE6BDF" w14:textId="1740D350" w:rsidR="00B5408A" w:rsidRPr="002A657D" w:rsidRDefault="005A52B2" w:rsidP="002A657D">
      <w:pPr>
        <w:pStyle w:val="dtz"/>
        <w:shd w:val="clear" w:color="auto" w:fill="FFFFFF"/>
        <w:spacing w:before="0" w:beforeAutospacing="0" w:after="0" w:afterAutospacing="0"/>
        <w:ind w:left="45"/>
        <w:jc w:val="center"/>
        <w:outlineLvl w:val="1"/>
        <w:rPr>
          <w:b/>
          <w:bCs/>
          <w:color w:val="222222"/>
          <w:kern w:val="36"/>
          <w:sz w:val="22"/>
          <w:szCs w:val="22"/>
        </w:rPr>
      </w:pPr>
      <w:r w:rsidRPr="002A657D">
        <w:rPr>
          <w:b/>
          <w:bCs/>
          <w:color w:val="222222"/>
          <w:kern w:val="36"/>
          <w:sz w:val="22"/>
          <w:szCs w:val="22"/>
        </w:rPr>
        <w:t xml:space="preserve">z dnia </w:t>
      </w:r>
      <w:r w:rsidR="002A657D">
        <w:rPr>
          <w:b/>
          <w:bCs/>
          <w:color w:val="222222"/>
          <w:kern w:val="36"/>
          <w:sz w:val="22"/>
          <w:szCs w:val="22"/>
        </w:rPr>
        <w:t>5 listopada</w:t>
      </w:r>
      <w:r w:rsidRPr="002A657D">
        <w:rPr>
          <w:b/>
          <w:bCs/>
          <w:color w:val="222222"/>
          <w:kern w:val="36"/>
          <w:sz w:val="22"/>
          <w:szCs w:val="22"/>
        </w:rPr>
        <w:t xml:space="preserve"> 20</w:t>
      </w:r>
      <w:r w:rsidR="00263946" w:rsidRPr="002A657D">
        <w:rPr>
          <w:b/>
          <w:bCs/>
          <w:color w:val="222222"/>
          <w:kern w:val="36"/>
          <w:sz w:val="22"/>
          <w:szCs w:val="22"/>
        </w:rPr>
        <w:t>2</w:t>
      </w:r>
      <w:r w:rsidR="002A657D">
        <w:rPr>
          <w:b/>
          <w:bCs/>
          <w:color w:val="222222"/>
          <w:kern w:val="36"/>
          <w:sz w:val="22"/>
          <w:szCs w:val="22"/>
        </w:rPr>
        <w:t>5</w:t>
      </w:r>
      <w:r w:rsidRPr="002A657D">
        <w:rPr>
          <w:b/>
          <w:bCs/>
          <w:color w:val="222222"/>
          <w:kern w:val="36"/>
          <w:sz w:val="22"/>
          <w:szCs w:val="22"/>
        </w:rPr>
        <w:t xml:space="preserve"> r.</w:t>
      </w:r>
    </w:p>
    <w:p w14:paraId="277AEBB0" w14:textId="77777777" w:rsidR="00C5027B" w:rsidRPr="002A657D" w:rsidRDefault="00C5027B" w:rsidP="002A657D">
      <w:pPr>
        <w:pStyle w:val="dtz"/>
        <w:shd w:val="clear" w:color="auto" w:fill="FFFFFF"/>
        <w:spacing w:before="0" w:beforeAutospacing="0" w:after="0" w:afterAutospacing="0"/>
        <w:ind w:left="45"/>
        <w:jc w:val="center"/>
        <w:outlineLvl w:val="1"/>
        <w:rPr>
          <w:b/>
          <w:bCs/>
          <w:color w:val="222222"/>
          <w:kern w:val="36"/>
          <w:sz w:val="22"/>
          <w:szCs w:val="22"/>
        </w:rPr>
      </w:pPr>
    </w:p>
    <w:p w14:paraId="26B19B7E" w14:textId="291F6CB6" w:rsidR="00D546CB" w:rsidRPr="002A657D" w:rsidRDefault="00CA7DFC" w:rsidP="002A657D">
      <w:pPr>
        <w:autoSpaceDE w:val="0"/>
        <w:autoSpaceDN w:val="0"/>
        <w:adjustRightInd w:val="0"/>
        <w:spacing w:after="0" w:line="240" w:lineRule="auto"/>
        <w:jc w:val="both"/>
        <w:rPr>
          <w:b/>
          <w:sz w:val="22"/>
          <w:szCs w:val="22"/>
        </w:rPr>
      </w:pPr>
      <w:r w:rsidRPr="002A657D">
        <w:rPr>
          <w:b/>
          <w:sz w:val="22"/>
          <w:szCs w:val="22"/>
        </w:rPr>
        <w:t xml:space="preserve">w sprawie przeprowadzenia konsultacji społecznych </w:t>
      </w:r>
      <w:r w:rsidR="00D546CB" w:rsidRPr="002A657D">
        <w:rPr>
          <w:b/>
          <w:sz w:val="22"/>
          <w:szCs w:val="22"/>
        </w:rPr>
        <w:t>projektu Gminnego Programu Profilaktyki i Rozwiązywania Problemów Alkoholowych i Narkomanii w Gminie Bytoń na 202</w:t>
      </w:r>
      <w:r w:rsidR="002A657D">
        <w:rPr>
          <w:b/>
          <w:sz w:val="22"/>
          <w:szCs w:val="22"/>
        </w:rPr>
        <w:t>6</w:t>
      </w:r>
      <w:r w:rsidR="00D546CB" w:rsidRPr="002A657D">
        <w:rPr>
          <w:b/>
          <w:sz w:val="22"/>
          <w:szCs w:val="22"/>
        </w:rPr>
        <w:t xml:space="preserve"> rok</w:t>
      </w:r>
    </w:p>
    <w:p w14:paraId="6911A60A" w14:textId="77777777" w:rsidR="00B5408A" w:rsidRPr="002A657D" w:rsidRDefault="00B5408A" w:rsidP="002A657D">
      <w:pPr>
        <w:pStyle w:val="Bezodstpw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6A6E899" w14:textId="5B31259B" w:rsidR="00D546CB" w:rsidRPr="002A657D" w:rsidRDefault="00D546CB" w:rsidP="002A657D">
      <w:pPr>
        <w:pStyle w:val="Default"/>
        <w:ind w:firstLine="426"/>
        <w:jc w:val="both"/>
        <w:rPr>
          <w:rFonts w:eastAsiaTheme="minorHAnsi"/>
          <w:sz w:val="22"/>
          <w:szCs w:val="22"/>
        </w:rPr>
      </w:pPr>
      <w:r w:rsidRPr="002A657D">
        <w:rPr>
          <w:color w:val="auto"/>
          <w:sz w:val="22"/>
          <w:szCs w:val="22"/>
        </w:rPr>
        <w:t xml:space="preserve">Na podstawie art. 30 ustawy z dnia 8 marca 1990 r. o samorządzie gminnym </w:t>
      </w:r>
      <w:r w:rsidR="007D7165" w:rsidRPr="002A657D">
        <w:rPr>
          <w:color w:val="auto"/>
          <w:sz w:val="22"/>
          <w:szCs w:val="22"/>
        </w:rPr>
        <w:t>/Dz. U. z 202</w:t>
      </w:r>
      <w:r w:rsidR="002A657D" w:rsidRPr="002A657D">
        <w:rPr>
          <w:color w:val="auto"/>
          <w:sz w:val="22"/>
          <w:szCs w:val="22"/>
        </w:rPr>
        <w:t>5</w:t>
      </w:r>
      <w:r w:rsidR="007D7165" w:rsidRPr="002A657D">
        <w:rPr>
          <w:color w:val="auto"/>
          <w:sz w:val="22"/>
          <w:szCs w:val="22"/>
        </w:rPr>
        <w:t xml:space="preserve"> r., poz. 1</w:t>
      </w:r>
      <w:r w:rsidR="002A657D" w:rsidRPr="002A657D">
        <w:rPr>
          <w:color w:val="auto"/>
          <w:sz w:val="22"/>
          <w:szCs w:val="22"/>
        </w:rPr>
        <w:t>153</w:t>
      </w:r>
      <w:r w:rsidRPr="002A657D">
        <w:rPr>
          <w:color w:val="auto"/>
          <w:sz w:val="22"/>
          <w:szCs w:val="22"/>
        </w:rPr>
        <w:t>/ oraz art. 5a ust. 1 ustawy z dnia 24 kwietnia 2003 r. o działalności pożytku publicznego i o wolontariacie /</w:t>
      </w:r>
      <w:r w:rsidR="00B5408A" w:rsidRPr="002A657D">
        <w:rPr>
          <w:rFonts w:eastAsiaTheme="minorHAnsi"/>
          <w:sz w:val="22"/>
          <w:szCs w:val="22"/>
        </w:rPr>
        <w:t>t.j. Dz. U. z 202</w:t>
      </w:r>
      <w:r w:rsidR="00920F26" w:rsidRPr="002A657D">
        <w:rPr>
          <w:rFonts w:eastAsiaTheme="minorHAnsi"/>
          <w:sz w:val="22"/>
          <w:szCs w:val="22"/>
        </w:rPr>
        <w:t>4</w:t>
      </w:r>
      <w:r w:rsidR="00B5408A" w:rsidRPr="002A657D">
        <w:rPr>
          <w:rFonts w:eastAsiaTheme="minorHAnsi"/>
          <w:sz w:val="22"/>
          <w:szCs w:val="22"/>
        </w:rPr>
        <w:t xml:space="preserve"> r. poz. </w:t>
      </w:r>
      <w:r w:rsidR="00920F26" w:rsidRPr="002A657D">
        <w:rPr>
          <w:rFonts w:eastAsiaTheme="minorHAnsi"/>
          <w:sz w:val="22"/>
          <w:szCs w:val="22"/>
        </w:rPr>
        <w:t>1491</w:t>
      </w:r>
      <w:r w:rsidR="00B5408A" w:rsidRPr="002A657D">
        <w:rPr>
          <w:color w:val="auto"/>
          <w:sz w:val="22"/>
          <w:szCs w:val="22"/>
        </w:rPr>
        <w:t>/</w:t>
      </w:r>
      <w:r w:rsidRPr="002A657D">
        <w:rPr>
          <w:color w:val="auto"/>
          <w:sz w:val="22"/>
          <w:szCs w:val="22"/>
        </w:rPr>
        <w:t xml:space="preserve"> w związku z § 1 załącznika do uchwały Nr V/20/2011 Rady Gminy Bytoń z dnia 10 marca 2011 roku w sprawie określenia szczegółowego sposobu konsultowania z radą działalności pożytku publicznego, organizacjami pozarządowymi i podmiotami wymienionymi w art. 3 ust. 3 ustawy o działalności pożytku publicznego i o wolontariacie projektów aktów prawa miejscowego w dziedzinach dotyczących działalności statutowej tych organizacji /Dz.Urz, Woj. Kuj. – Pom. z 2011 roku Nr 84, poz. 617/, Rada Gminy uchwala, co następuje:</w:t>
      </w:r>
    </w:p>
    <w:p w14:paraId="4C35F56C" w14:textId="77777777" w:rsidR="00D546CB" w:rsidRPr="002A657D" w:rsidRDefault="00D546CB" w:rsidP="002A657D">
      <w:pPr>
        <w:pStyle w:val="Bezodstpw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657D">
        <w:rPr>
          <w:rFonts w:ascii="Times New Roman" w:hAnsi="Times New Roman" w:cs="Times New Roman"/>
          <w:color w:val="auto"/>
          <w:sz w:val="22"/>
          <w:szCs w:val="22"/>
        </w:rPr>
        <w:t> </w:t>
      </w:r>
    </w:p>
    <w:p w14:paraId="4D1500C8" w14:textId="51E54C6C" w:rsidR="00D546CB" w:rsidRPr="002A657D" w:rsidRDefault="00D546CB" w:rsidP="002A657D">
      <w:pPr>
        <w:pStyle w:val="Bezodstpw"/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657D">
        <w:rPr>
          <w:rFonts w:ascii="Times New Roman" w:hAnsi="Times New Roman" w:cs="Times New Roman"/>
          <w:b/>
          <w:color w:val="auto"/>
          <w:sz w:val="22"/>
          <w:szCs w:val="22"/>
        </w:rPr>
        <w:t>§ 1.</w:t>
      </w:r>
      <w:r w:rsidRPr="002A657D">
        <w:rPr>
          <w:rFonts w:ascii="Times New Roman" w:hAnsi="Times New Roman" w:cs="Times New Roman"/>
          <w:color w:val="auto"/>
          <w:sz w:val="22"/>
          <w:szCs w:val="22"/>
        </w:rPr>
        <w:t xml:space="preserve"> Przeprowadzić konsultacje z organizacjami pozarządowymi i podmiotami wymienionymi w art. 3 ust.</w:t>
      </w:r>
      <w:r w:rsidR="00602195" w:rsidRPr="002A657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A657D">
        <w:rPr>
          <w:rFonts w:ascii="Times New Roman" w:hAnsi="Times New Roman" w:cs="Times New Roman"/>
          <w:color w:val="auto"/>
          <w:sz w:val="22"/>
          <w:szCs w:val="22"/>
        </w:rPr>
        <w:t>3 ustawy z dnia 24 kwietnia 2003 roku o działalności pożytku publicznego i o wolontariacie, prowadzącymi działalność statutową na terenie gminy Bytoń.</w:t>
      </w:r>
    </w:p>
    <w:p w14:paraId="39CBDC9C" w14:textId="77777777" w:rsidR="00D546CB" w:rsidRPr="002A657D" w:rsidRDefault="00D546CB" w:rsidP="002A657D">
      <w:pPr>
        <w:pStyle w:val="Bezodstpw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657D">
        <w:rPr>
          <w:rFonts w:ascii="Times New Roman" w:hAnsi="Times New Roman" w:cs="Times New Roman"/>
          <w:color w:val="auto"/>
          <w:sz w:val="22"/>
          <w:szCs w:val="22"/>
        </w:rPr>
        <w:t> </w:t>
      </w:r>
    </w:p>
    <w:p w14:paraId="5CDB3259" w14:textId="4F4C11A1" w:rsidR="00D546CB" w:rsidRPr="002A657D" w:rsidRDefault="00D546CB" w:rsidP="002A657D">
      <w:pPr>
        <w:pStyle w:val="Bezodstpw"/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657D">
        <w:rPr>
          <w:rFonts w:ascii="Times New Roman" w:hAnsi="Times New Roman" w:cs="Times New Roman"/>
          <w:b/>
          <w:color w:val="auto"/>
          <w:sz w:val="22"/>
          <w:szCs w:val="22"/>
        </w:rPr>
        <w:t>§ 2.</w:t>
      </w:r>
      <w:r w:rsidRPr="002A657D">
        <w:rPr>
          <w:rFonts w:ascii="Times New Roman" w:hAnsi="Times New Roman" w:cs="Times New Roman"/>
          <w:color w:val="auto"/>
          <w:sz w:val="22"/>
          <w:szCs w:val="22"/>
        </w:rPr>
        <w:t xml:space="preserve"> Przedmiotem konsultacji jest projekt </w:t>
      </w:r>
      <w:r w:rsidRPr="002A657D">
        <w:rPr>
          <w:rFonts w:ascii="Times New Roman" w:hAnsi="Times New Roman" w:cs="Times New Roman"/>
          <w:b/>
          <w:i/>
          <w:color w:val="auto"/>
          <w:sz w:val="22"/>
          <w:szCs w:val="22"/>
        </w:rPr>
        <w:t>Gminnego Programu Profilaktyki i Rozwiązywania Problemów Alkoholowych i Narkomanii w Gminie Bytoń na 202</w:t>
      </w:r>
      <w:r w:rsidR="002A657D" w:rsidRPr="002A657D">
        <w:rPr>
          <w:rFonts w:ascii="Times New Roman" w:hAnsi="Times New Roman" w:cs="Times New Roman"/>
          <w:b/>
          <w:i/>
          <w:color w:val="auto"/>
          <w:sz w:val="22"/>
          <w:szCs w:val="22"/>
        </w:rPr>
        <w:t>6</w:t>
      </w:r>
      <w:r w:rsidRPr="002A657D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rok</w:t>
      </w:r>
      <w:r w:rsidRPr="002A657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0276CD4" w14:textId="77777777" w:rsidR="00D546CB" w:rsidRPr="002A657D" w:rsidRDefault="00D546CB" w:rsidP="002A657D">
      <w:pPr>
        <w:pStyle w:val="Bezodstpw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657D">
        <w:rPr>
          <w:rFonts w:ascii="Times New Roman" w:hAnsi="Times New Roman" w:cs="Times New Roman"/>
          <w:color w:val="auto"/>
          <w:sz w:val="22"/>
          <w:szCs w:val="22"/>
        </w:rPr>
        <w:t> </w:t>
      </w:r>
    </w:p>
    <w:p w14:paraId="6386DB74" w14:textId="3F949938" w:rsidR="00D546CB" w:rsidRPr="002A657D" w:rsidRDefault="00D546CB" w:rsidP="002A657D">
      <w:pPr>
        <w:pStyle w:val="Bezodstpw"/>
        <w:spacing w:before="0" w:beforeAutospacing="0" w:after="0" w:afterAutospacing="0"/>
        <w:ind w:left="567" w:hanging="567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A657D">
        <w:rPr>
          <w:rFonts w:ascii="Times New Roman" w:hAnsi="Times New Roman" w:cs="Times New Roman"/>
          <w:b/>
          <w:color w:val="auto"/>
          <w:sz w:val="22"/>
          <w:szCs w:val="22"/>
        </w:rPr>
        <w:t>§ 3.</w:t>
      </w:r>
      <w:r w:rsidRPr="002A657D">
        <w:rPr>
          <w:rFonts w:ascii="Times New Roman" w:hAnsi="Times New Roman" w:cs="Times New Roman"/>
          <w:color w:val="auto"/>
          <w:sz w:val="22"/>
          <w:szCs w:val="22"/>
        </w:rPr>
        <w:t xml:space="preserve"> Konsultacje prowadzone będą w terminie </w:t>
      </w:r>
      <w:r w:rsidRPr="002A657D">
        <w:rPr>
          <w:rFonts w:ascii="Times New Roman" w:hAnsi="Times New Roman" w:cs="Times New Roman"/>
          <w:b/>
          <w:color w:val="auto"/>
          <w:sz w:val="22"/>
          <w:szCs w:val="22"/>
        </w:rPr>
        <w:t>od 0</w:t>
      </w:r>
      <w:r w:rsidR="002A657D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Pr="002A65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listopada do 2</w:t>
      </w:r>
      <w:r w:rsidR="002A657D" w:rsidRPr="002A657D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Pr="002A65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listopada 20</w:t>
      </w:r>
      <w:r w:rsidR="00263946" w:rsidRPr="002A657D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2A657D" w:rsidRPr="002A657D">
        <w:rPr>
          <w:rFonts w:ascii="Times New Roman" w:hAnsi="Times New Roman" w:cs="Times New Roman"/>
          <w:b/>
          <w:color w:val="auto"/>
          <w:sz w:val="22"/>
          <w:szCs w:val="22"/>
        </w:rPr>
        <w:t>5</w:t>
      </w:r>
      <w:r w:rsidRPr="002A657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roku.</w:t>
      </w:r>
    </w:p>
    <w:p w14:paraId="479DD432" w14:textId="77777777" w:rsidR="00D546CB" w:rsidRPr="002A657D" w:rsidRDefault="00D546CB" w:rsidP="002A657D">
      <w:pPr>
        <w:pStyle w:val="Bezodstpw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657D">
        <w:rPr>
          <w:rFonts w:ascii="Times New Roman" w:hAnsi="Times New Roman" w:cs="Times New Roman"/>
          <w:color w:val="auto"/>
          <w:sz w:val="22"/>
          <w:szCs w:val="22"/>
        </w:rPr>
        <w:t> </w:t>
      </w:r>
    </w:p>
    <w:p w14:paraId="0CE260F4" w14:textId="77777777" w:rsidR="00D546CB" w:rsidRPr="002A657D" w:rsidRDefault="00D546CB" w:rsidP="002A657D">
      <w:pPr>
        <w:pStyle w:val="Bezodstpw"/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657D">
        <w:rPr>
          <w:rFonts w:ascii="Times New Roman" w:hAnsi="Times New Roman" w:cs="Times New Roman"/>
          <w:b/>
          <w:color w:val="auto"/>
          <w:sz w:val="22"/>
          <w:szCs w:val="22"/>
        </w:rPr>
        <w:t>§ 4.</w:t>
      </w:r>
      <w:r w:rsidRPr="002A657D">
        <w:rPr>
          <w:rFonts w:ascii="Times New Roman" w:hAnsi="Times New Roman" w:cs="Times New Roman"/>
          <w:color w:val="auto"/>
          <w:sz w:val="22"/>
          <w:szCs w:val="22"/>
        </w:rPr>
        <w:t xml:space="preserve"> Konsultacje zostaną przeprowadzone poprzez zamieszczenie w/w projektu uchwały na stronie Biuletynu Informacji Publicznej Gminy Bytoń w celu wyrażenia pisemnej opinii w sprawie będącej przedmiotem konsultacji.</w:t>
      </w:r>
    </w:p>
    <w:p w14:paraId="63AE1B7F" w14:textId="77777777" w:rsidR="00D546CB" w:rsidRPr="002A657D" w:rsidRDefault="00D546CB" w:rsidP="002A657D">
      <w:pPr>
        <w:pStyle w:val="Bezodstpw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657D">
        <w:rPr>
          <w:rFonts w:ascii="Times New Roman" w:hAnsi="Times New Roman" w:cs="Times New Roman"/>
          <w:color w:val="auto"/>
          <w:sz w:val="22"/>
          <w:szCs w:val="22"/>
        </w:rPr>
        <w:t> </w:t>
      </w:r>
    </w:p>
    <w:p w14:paraId="2961D372" w14:textId="03C80944" w:rsidR="00D546CB" w:rsidRPr="002A657D" w:rsidRDefault="00D546CB" w:rsidP="002A657D">
      <w:pPr>
        <w:pStyle w:val="Bezodstpw"/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657D">
        <w:rPr>
          <w:rFonts w:ascii="Times New Roman" w:hAnsi="Times New Roman" w:cs="Times New Roman"/>
          <w:b/>
          <w:color w:val="auto"/>
          <w:sz w:val="22"/>
          <w:szCs w:val="22"/>
        </w:rPr>
        <w:t>§ 5.</w:t>
      </w:r>
      <w:r w:rsidRPr="002A657D">
        <w:rPr>
          <w:rFonts w:ascii="Times New Roman" w:hAnsi="Times New Roman" w:cs="Times New Roman"/>
          <w:color w:val="auto"/>
          <w:sz w:val="22"/>
          <w:szCs w:val="22"/>
        </w:rPr>
        <w:t xml:space="preserve"> 1. Opinie należy składać w formie pisemnej na formularzu stanowiącym załącznik</w:t>
      </w:r>
      <w:r w:rsidR="00E52A9C" w:rsidRPr="002A657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A657D">
        <w:rPr>
          <w:rFonts w:ascii="Times New Roman" w:hAnsi="Times New Roman" w:cs="Times New Roman"/>
          <w:color w:val="auto"/>
          <w:sz w:val="22"/>
          <w:szCs w:val="22"/>
        </w:rPr>
        <w:t xml:space="preserve">do zarządzenia, w terminie określonym w § 3, w sekretariacie (pok. nr </w:t>
      </w:r>
      <w:r w:rsidR="00602195" w:rsidRPr="002A657D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Pr="002A657D">
        <w:rPr>
          <w:rFonts w:ascii="Times New Roman" w:hAnsi="Times New Roman" w:cs="Times New Roman"/>
          <w:color w:val="auto"/>
          <w:sz w:val="22"/>
          <w:szCs w:val="22"/>
        </w:rPr>
        <w:t xml:space="preserve">) Urzędu Gminy w Bytoniu lub drogą elektroniczną na adres </w:t>
      </w:r>
      <w:hyperlink r:id="rId4" w:history="1">
        <w:r w:rsidRPr="002A657D">
          <w:rPr>
            <w:rStyle w:val="Hipercze"/>
            <w:rFonts w:ascii="Times New Roman" w:hAnsi="Times New Roman" w:cs="Times New Roman"/>
            <w:sz w:val="22"/>
            <w:szCs w:val="22"/>
          </w:rPr>
          <w:t>sekretarz@ugbyton.pl</w:t>
        </w:r>
      </w:hyperlink>
      <w:r w:rsidRPr="002A657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8F97D01" w14:textId="77777777" w:rsidR="00D546CB" w:rsidRPr="002A657D" w:rsidRDefault="00D546CB" w:rsidP="002A657D">
      <w:pPr>
        <w:pStyle w:val="Bezodstpw"/>
        <w:spacing w:before="0" w:beforeAutospacing="0" w:after="0" w:afterAutospacing="0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657D">
        <w:rPr>
          <w:rFonts w:ascii="Times New Roman" w:hAnsi="Times New Roman" w:cs="Times New Roman"/>
          <w:color w:val="auto"/>
          <w:sz w:val="22"/>
          <w:szCs w:val="22"/>
        </w:rPr>
        <w:t xml:space="preserve">2. Projekt programu współpracy oraz formularz konsultacji zamieszczony zostanie na stronie internetowej Biuletynu Informacji Publicznej Gminy Bytoń </w:t>
      </w:r>
      <w:hyperlink r:id="rId5" w:history="1">
        <w:r w:rsidRPr="002A657D">
          <w:rPr>
            <w:rStyle w:val="Hipercze"/>
            <w:rFonts w:ascii="Times New Roman" w:hAnsi="Times New Roman" w:cs="Times New Roman"/>
            <w:sz w:val="22"/>
            <w:szCs w:val="22"/>
          </w:rPr>
          <w:t>bip.ugbyton.pl</w:t>
        </w:r>
      </w:hyperlink>
      <w:r w:rsidRPr="002A657D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2A657D">
        <w:rPr>
          <w:rStyle w:val="Hipercze"/>
          <w:rFonts w:ascii="Times New Roman" w:hAnsi="Times New Roman" w:cs="Times New Roman"/>
          <w:color w:val="auto"/>
          <w:sz w:val="22"/>
          <w:szCs w:val="22"/>
        </w:rPr>
        <w:t>w</w:t>
      </w:r>
      <w:r w:rsidRPr="002A657D">
        <w:rPr>
          <w:rFonts w:ascii="Times New Roman" w:hAnsi="Times New Roman" w:cs="Times New Roman"/>
          <w:color w:val="auto"/>
          <w:sz w:val="22"/>
          <w:szCs w:val="22"/>
        </w:rPr>
        <w:t xml:space="preserve"> zakładce Konsultacje społeczne.  </w:t>
      </w:r>
    </w:p>
    <w:p w14:paraId="063D58DF" w14:textId="77777777" w:rsidR="00D546CB" w:rsidRPr="002A657D" w:rsidRDefault="00D546CB" w:rsidP="002A657D">
      <w:pPr>
        <w:pStyle w:val="Bezodstpw"/>
        <w:spacing w:before="0" w:beforeAutospacing="0" w:after="0" w:afterAutospacing="0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A871DC1" w14:textId="6F8F39B6" w:rsidR="00D546CB" w:rsidRPr="002A657D" w:rsidRDefault="00D546CB" w:rsidP="002A657D">
      <w:pPr>
        <w:pStyle w:val="Bezodstpw"/>
        <w:spacing w:before="0" w:beforeAutospacing="0" w:after="0" w:afterAutospacing="0"/>
        <w:ind w:left="709" w:hanging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657D">
        <w:rPr>
          <w:rFonts w:ascii="Times New Roman" w:hAnsi="Times New Roman" w:cs="Times New Roman"/>
          <w:b/>
          <w:color w:val="auto"/>
          <w:sz w:val="22"/>
          <w:szCs w:val="22"/>
        </w:rPr>
        <w:t>§ 6.</w:t>
      </w:r>
      <w:r w:rsidRPr="002A657D">
        <w:rPr>
          <w:rFonts w:ascii="Times New Roman" w:hAnsi="Times New Roman" w:cs="Times New Roman"/>
          <w:color w:val="auto"/>
          <w:sz w:val="22"/>
          <w:szCs w:val="22"/>
        </w:rPr>
        <w:t xml:space="preserve"> 1. Z przebiegu konsultacji zostanie sporządzony protokół zawierający informację o formie, terminie i przedmiocie konsultacji oraz o podmiotach biorących udział w konsultacji.</w:t>
      </w:r>
    </w:p>
    <w:p w14:paraId="2C8D5E8A" w14:textId="77777777" w:rsidR="00D546CB" w:rsidRPr="002A657D" w:rsidRDefault="00D546CB" w:rsidP="002A657D">
      <w:pPr>
        <w:pStyle w:val="Bezodstpw"/>
        <w:spacing w:before="0" w:beforeAutospacing="0" w:after="0" w:afterAutospacing="0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657D">
        <w:rPr>
          <w:rFonts w:ascii="Times New Roman" w:hAnsi="Times New Roman" w:cs="Times New Roman"/>
          <w:color w:val="auto"/>
          <w:sz w:val="22"/>
          <w:szCs w:val="22"/>
        </w:rPr>
        <w:t>2. Konsultacje uznaje się za ważne bez względu na liczbę podmiotów biorących udział w konsultacjach.</w:t>
      </w:r>
    </w:p>
    <w:p w14:paraId="46709D7D" w14:textId="77777777" w:rsidR="00D546CB" w:rsidRPr="002A657D" w:rsidRDefault="00D546CB" w:rsidP="002A657D">
      <w:pPr>
        <w:pStyle w:val="Bezodstpw"/>
        <w:spacing w:before="0" w:beforeAutospacing="0" w:after="0" w:afterAutospacing="0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657D">
        <w:rPr>
          <w:rFonts w:ascii="Times New Roman" w:hAnsi="Times New Roman" w:cs="Times New Roman"/>
          <w:color w:val="auto"/>
          <w:sz w:val="22"/>
          <w:szCs w:val="22"/>
        </w:rPr>
        <w:t>3. Informacje o konsultacjach i ich wynikach publikuje się na stronie Biuletynu Informacji Publicznej Gminy Bytoń.</w:t>
      </w:r>
    </w:p>
    <w:p w14:paraId="69569794" w14:textId="77777777" w:rsidR="00D546CB" w:rsidRPr="002A657D" w:rsidRDefault="00D546CB" w:rsidP="002A657D">
      <w:pPr>
        <w:pStyle w:val="Bezodstpw"/>
        <w:spacing w:before="0" w:beforeAutospacing="0" w:after="0" w:afterAutospacing="0"/>
        <w:ind w:left="851" w:hanging="425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A01FA6F" w14:textId="77777777" w:rsidR="00D546CB" w:rsidRPr="002A657D" w:rsidRDefault="00D546CB" w:rsidP="002A657D">
      <w:pPr>
        <w:pStyle w:val="Bezodstpw"/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657D">
        <w:rPr>
          <w:rFonts w:ascii="Times New Roman" w:hAnsi="Times New Roman" w:cs="Times New Roman"/>
          <w:b/>
          <w:color w:val="auto"/>
          <w:sz w:val="22"/>
          <w:szCs w:val="22"/>
        </w:rPr>
        <w:t>§ 7.</w:t>
      </w:r>
      <w:r w:rsidRPr="002A657D">
        <w:rPr>
          <w:rFonts w:ascii="Times New Roman" w:hAnsi="Times New Roman" w:cs="Times New Roman"/>
          <w:color w:val="auto"/>
          <w:sz w:val="22"/>
          <w:szCs w:val="22"/>
        </w:rPr>
        <w:t xml:space="preserve"> Osobą odpowiedzialną za przygotowanie i przeprowadzenie konsultacji jest Sekretarz Gminy.</w:t>
      </w:r>
    </w:p>
    <w:p w14:paraId="78F13CDA" w14:textId="77777777" w:rsidR="00711116" w:rsidRPr="002A657D" w:rsidRDefault="00D546CB" w:rsidP="002A657D">
      <w:pPr>
        <w:pStyle w:val="Bezodstpw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657D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711116" w:rsidRPr="002A657D">
        <w:rPr>
          <w:rFonts w:ascii="Times New Roman" w:hAnsi="Times New Roman" w:cs="Times New Roman"/>
          <w:color w:val="auto"/>
          <w:sz w:val="22"/>
          <w:szCs w:val="22"/>
        </w:rPr>
        <w:t> </w:t>
      </w:r>
    </w:p>
    <w:p w14:paraId="24B554D6" w14:textId="77777777" w:rsidR="002A657D" w:rsidRPr="002A657D" w:rsidRDefault="00C5027B" w:rsidP="002A657D">
      <w:pPr>
        <w:pStyle w:val="Default"/>
        <w:ind w:left="426" w:hanging="426"/>
        <w:jc w:val="both"/>
        <w:rPr>
          <w:bCs/>
          <w:color w:val="auto"/>
          <w:sz w:val="22"/>
          <w:szCs w:val="22"/>
        </w:rPr>
      </w:pPr>
      <w:r w:rsidRPr="002A657D">
        <w:rPr>
          <w:b/>
          <w:color w:val="auto"/>
          <w:sz w:val="22"/>
          <w:szCs w:val="22"/>
        </w:rPr>
        <w:t>§ 8.</w:t>
      </w:r>
      <w:r w:rsidRPr="002A657D">
        <w:rPr>
          <w:bCs/>
          <w:color w:val="auto"/>
          <w:sz w:val="22"/>
          <w:szCs w:val="22"/>
        </w:rPr>
        <w:t xml:space="preserve"> Wykonanie uchwały powierza się Wójtowi Gminy Bytoń. </w:t>
      </w:r>
    </w:p>
    <w:p w14:paraId="01E4C260" w14:textId="77777777" w:rsidR="002A657D" w:rsidRPr="002A657D" w:rsidRDefault="002A657D" w:rsidP="002A657D">
      <w:pPr>
        <w:pStyle w:val="Default"/>
        <w:ind w:left="426" w:hanging="426"/>
        <w:jc w:val="both"/>
        <w:rPr>
          <w:b/>
          <w:color w:val="auto"/>
          <w:sz w:val="22"/>
          <w:szCs w:val="22"/>
        </w:rPr>
      </w:pPr>
    </w:p>
    <w:p w14:paraId="7804B548" w14:textId="2FF0F44E" w:rsidR="002A657D" w:rsidRPr="002A657D" w:rsidRDefault="002A657D" w:rsidP="002A657D">
      <w:pPr>
        <w:pStyle w:val="Default"/>
        <w:ind w:left="426" w:hanging="426"/>
        <w:jc w:val="both"/>
        <w:rPr>
          <w:bCs/>
          <w:color w:val="auto"/>
          <w:sz w:val="22"/>
          <w:szCs w:val="22"/>
        </w:rPr>
      </w:pPr>
      <w:r w:rsidRPr="002A657D">
        <w:rPr>
          <w:b/>
          <w:color w:val="auto"/>
          <w:sz w:val="22"/>
          <w:szCs w:val="22"/>
        </w:rPr>
        <w:t xml:space="preserve">§ </w:t>
      </w:r>
      <w:r w:rsidRPr="002A657D">
        <w:rPr>
          <w:b/>
          <w:color w:val="auto"/>
          <w:sz w:val="22"/>
          <w:szCs w:val="22"/>
        </w:rPr>
        <w:t>9</w:t>
      </w:r>
      <w:r w:rsidRPr="002A657D">
        <w:rPr>
          <w:b/>
          <w:color w:val="auto"/>
          <w:sz w:val="22"/>
          <w:szCs w:val="22"/>
        </w:rPr>
        <w:t>.</w:t>
      </w:r>
      <w:r w:rsidRPr="002A657D">
        <w:rPr>
          <w:b/>
          <w:color w:val="auto"/>
          <w:sz w:val="22"/>
          <w:szCs w:val="22"/>
        </w:rPr>
        <w:t xml:space="preserve"> </w:t>
      </w:r>
      <w:r w:rsidRPr="002A657D">
        <w:rPr>
          <w:bCs/>
          <w:color w:val="auto"/>
          <w:sz w:val="22"/>
          <w:szCs w:val="22"/>
        </w:rPr>
        <w:t xml:space="preserve">Traci moc </w:t>
      </w:r>
      <w:r w:rsidRPr="002A657D">
        <w:rPr>
          <w:bCs/>
          <w:color w:val="222222"/>
          <w:kern w:val="36"/>
          <w:sz w:val="22"/>
          <w:szCs w:val="22"/>
        </w:rPr>
        <w:t>Uchwała Nr VI/29/24</w:t>
      </w:r>
      <w:r w:rsidRPr="002A657D">
        <w:rPr>
          <w:bCs/>
          <w:color w:val="222222"/>
          <w:kern w:val="36"/>
          <w:sz w:val="22"/>
          <w:szCs w:val="22"/>
        </w:rPr>
        <w:t xml:space="preserve"> </w:t>
      </w:r>
      <w:r w:rsidRPr="002A657D">
        <w:rPr>
          <w:bCs/>
          <w:color w:val="222222"/>
          <w:kern w:val="36"/>
          <w:sz w:val="22"/>
          <w:szCs w:val="22"/>
        </w:rPr>
        <w:t>Rady Gminy Bytoń</w:t>
      </w:r>
      <w:r w:rsidRPr="002A657D">
        <w:rPr>
          <w:bCs/>
          <w:color w:val="222222"/>
          <w:kern w:val="36"/>
          <w:sz w:val="22"/>
          <w:szCs w:val="22"/>
        </w:rPr>
        <w:t xml:space="preserve"> </w:t>
      </w:r>
      <w:r w:rsidRPr="002A657D">
        <w:rPr>
          <w:bCs/>
          <w:color w:val="222222"/>
          <w:kern w:val="36"/>
          <w:sz w:val="22"/>
          <w:szCs w:val="22"/>
        </w:rPr>
        <w:t>z dnia 30 października 2024 r.</w:t>
      </w:r>
      <w:r w:rsidRPr="002A657D">
        <w:rPr>
          <w:bCs/>
          <w:color w:val="auto"/>
          <w:sz w:val="22"/>
          <w:szCs w:val="22"/>
        </w:rPr>
        <w:t xml:space="preserve"> </w:t>
      </w:r>
      <w:r w:rsidRPr="002A657D">
        <w:rPr>
          <w:bCs/>
          <w:sz w:val="22"/>
          <w:szCs w:val="22"/>
        </w:rPr>
        <w:t>w sprawie przeprowadzenia konsultacji społecznych projektu Gminnego Programu Profilaktyki i Rozwiązywania Problemów Alkoholowych i Narkomanii w Gminie Bytoń na 2025 rok</w:t>
      </w:r>
      <w:r w:rsidRPr="002A657D">
        <w:rPr>
          <w:bCs/>
          <w:sz w:val="22"/>
          <w:szCs w:val="22"/>
        </w:rPr>
        <w:t>.</w:t>
      </w:r>
    </w:p>
    <w:p w14:paraId="7684838B" w14:textId="77777777" w:rsidR="00C5027B" w:rsidRPr="002A657D" w:rsidRDefault="00C5027B" w:rsidP="002A657D">
      <w:pPr>
        <w:pStyle w:val="Default"/>
        <w:jc w:val="both"/>
        <w:rPr>
          <w:bCs/>
          <w:color w:val="auto"/>
          <w:sz w:val="22"/>
          <w:szCs w:val="22"/>
        </w:rPr>
      </w:pPr>
    </w:p>
    <w:p w14:paraId="54B7712B" w14:textId="2E24C732" w:rsidR="00C5027B" w:rsidRPr="002A657D" w:rsidRDefault="00C5027B" w:rsidP="002A657D">
      <w:pPr>
        <w:pStyle w:val="Default"/>
        <w:jc w:val="both"/>
        <w:rPr>
          <w:bCs/>
          <w:sz w:val="22"/>
          <w:szCs w:val="22"/>
        </w:rPr>
      </w:pPr>
      <w:r w:rsidRPr="002A657D">
        <w:rPr>
          <w:b/>
          <w:sz w:val="22"/>
          <w:szCs w:val="22"/>
        </w:rPr>
        <w:t xml:space="preserve">§ </w:t>
      </w:r>
      <w:r w:rsidR="002A657D" w:rsidRPr="002A657D">
        <w:rPr>
          <w:b/>
          <w:sz w:val="22"/>
          <w:szCs w:val="22"/>
        </w:rPr>
        <w:t>10</w:t>
      </w:r>
      <w:r w:rsidRPr="002A657D">
        <w:rPr>
          <w:b/>
          <w:sz w:val="22"/>
          <w:szCs w:val="22"/>
        </w:rPr>
        <w:t>.</w:t>
      </w:r>
      <w:r w:rsidRPr="002A657D">
        <w:rPr>
          <w:bCs/>
          <w:sz w:val="22"/>
          <w:szCs w:val="22"/>
        </w:rPr>
        <w:t xml:space="preserve">1. Uchwała wchodzi w życie z dniem podjęcia. </w:t>
      </w:r>
    </w:p>
    <w:p w14:paraId="388D0D62" w14:textId="359A404F" w:rsidR="002A657D" w:rsidRPr="002A657D" w:rsidRDefault="00C5027B" w:rsidP="002A657D">
      <w:pPr>
        <w:pStyle w:val="Default"/>
        <w:jc w:val="both"/>
        <w:rPr>
          <w:bCs/>
          <w:sz w:val="22"/>
          <w:szCs w:val="22"/>
        </w:rPr>
      </w:pPr>
      <w:r w:rsidRPr="002A657D">
        <w:rPr>
          <w:bCs/>
          <w:sz w:val="22"/>
          <w:szCs w:val="22"/>
        </w:rPr>
        <w:t xml:space="preserve">      2. Uchwała podlega podaniu do publicznej wiadomości poprzez ogłoszenie w Biuletynie Informacji Publicznej Urzędu Gminy Bytoń.</w:t>
      </w:r>
    </w:p>
    <w:p w14:paraId="753E77F6" w14:textId="77777777" w:rsidR="002A657D" w:rsidRPr="002A657D" w:rsidRDefault="002A657D" w:rsidP="002A657D">
      <w:pPr>
        <w:pStyle w:val="Default"/>
        <w:jc w:val="both"/>
        <w:rPr>
          <w:bCs/>
          <w:color w:val="auto"/>
          <w:sz w:val="22"/>
          <w:szCs w:val="22"/>
        </w:rPr>
      </w:pPr>
    </w:p>
    <w:p w14:paraId="312C18A4" w14:textId="26DF9778" w:rsidR="009A30D1" w:rsidRPr="002A657D" w:rsidRDefault="009C2064" w:rsidP="002A657D">
      <w:pPr>
        <w:spacing w:line="240" w:lineRule="auto"/>
        <w:jc w:val="center"/>
        <w:rPr>
          <w:b/>
          <w:bCs/>
          <w:sz w:val="22"/>
          <w:szCs w:val="22"/>
        </w:rPr>
      </w:pPr>
      <w:r w:rsidRPr="002A657D">
        <w:rPr>
          <w:b/>
          <w:bCs/>
          <w:sz w:val="22"/>
          <w:szCs w:val="22"/>
        </w:rPr>
        <w:t>Uzasadnienie</w:t>
      </w:r>
    </w:p>
    <w:p w14:paraId="03BA1AB5" w14:textId="2C8BD8B8" w:rsidR="005368CC" w:rsidRPr="002A657D" w:rsidRDefault="009A30D1" w:rsidP="002A657D">
      <w:pPr>
        <w:pStyle w:val="Textbody"/>
        <w:spacing w:after="0"/>
        <w:ind w:firstLine="709"/>
        <w:jc w:val="both"/>
        <w:rPr>
          <w:rFonts w:cs="Times New Roman"/>
          <w:kern w:val="0"/>
          <w:sz w:val="22"/>
          <w:szCs w:val="22"/>
          <w:lang w:eastAsia="pl-PL" w:bidi="ar-SA"/>
        </w:rPr>
      </w:pPr>
      <w:r w:rsidRPr="002A657D">
        <w:rPr>
          <w:rFonts w:cs="Times New Roman"/>
          <w:sz w:val="22"/>
          <w:szCs w:val="22"/>
        </w:rPr>
        <w:t xml:space="preserve">Przeprowadzenie konsultacji społecznych jest niezbędne </w:t>
      </w:r>
      <w:r w:rsidR="009606F7" w:rsidRPr="002A657D">
        <w:rPr>
          <w:rFonts w:cs="Times New Roman"/>
          <w:sz w:val="22"/>
          <w:szCs w:val="22"/>
        </w:rPr>
        <w:t xml:space="preserve">i wynika z </w:t>
      </w:r>
      <w:r w:rsidR="009606F7" w:rsidRPr="002A657D">
        <w:rPr>
          <w:rFonts w:cs="Times New Roman"/>
          <w:kern w:val="0"/>
          <w:sz w:val="22"/>
          <w:szCs w:val="22"/>
          <w:lang w:eastAsia="pl-PL" w:bidi="ar-SA"/>
        </w:rPr>
        <w:t xml:space="preserve">obowiązku uchwalania przez jednostki samorządu terytorialnego </w:t>
      </w:r>
      <w:r w:rsidR="005368CC" w:rsidRPr="002A657D">
        <w:rPr>
          <w:rFonts w:cs="Times New Roman"/>
          <w:b/>
          <w:sz w:val="22"/>
          <w:szCs w:val="22"/>
        </w:rPr>
        <w:t>Gminnego Programu Profilaktyki</w:t>
      </w:r>
      <w:r w:rsidR="002A657D">
        <w:rPr>
          <w:rFonts w:cs="Times New Roman"/>
          <w:b/>
          <w:sz w:val="22"/>
          <w:szCs w:val="22"/>
        </w:rPr>
        <w:t xml:space="preserve"> </w:t>
      </w:r>
      <w:r w:rsidR="005368CC" w:rsidRPr="002A657D">
        <w:rPr>
          <w:rFonts w:cs="Times New Roman"/>
          <w:b/>
          <w:sz w:val="22"/>
          <w:szCs w:val="22"/>
        </w:rPr>
        <w:t>i Rozwiązywania Problemów Alkoholowych i Narkomanii w Gminie Bytoń na 202</w:t>
      </w:r>
      <w:r w:rsidR="002A657D" w:rsidRPr="002A657D">
        <w:rPr>
          <w:rFonts w:cs="Times New Roman"/>
          <w:b/>
          <w:sz w:val="22"/>
          <w:szCs w:val="22"/>
        </w:rPr>
        <w:t>6</w:t>
      </w:r>
      <w:r w:rsidR="005368CC" w:rsidRPr="002A657D">
        <w:rPr>
          <w:rFonts w:cs="Times New Roman"/>
          <w:b/>
          <w:sz w:val="22"/>
          <w:szCs w:val="22"/>
        </w:rPr>
        <w:t xml:space="preserve"> rok</w:t>
      </w:r>
      <w:r w:rsidR="009606F7" w:rsidRPr="002A657D">
        <w:rPr>
          <w:rFonts w:cs="Times New Roman"/>
          <w:kern w:val="0"/>
          <w:sz w:val="22"/>
          <w:szCs w:val="22"/>
          <w:lang w:eastAsia="pl-PL" w:bidi="ar-SA"/>
        </w:rPr>
        <w:t xml:space="preserve"> </w:t>
      </w:r>
      <w:r w:rsidR="00602195" w:rsidRPr="002A657D">
        <w:rPr>
          <w:rFonts w:cs="Times New Roman"/>
          <w:kern w:val="0"/>
          <w:sz w:val="22"/>
          <w:szCs w:val="22"/>
          <w:lang w:eastAsia="pl-PL" w:bidi="ar-SA"/>
        </w:rPr>
        <w:t xml:space="preserve"> </w:t>
      </w:r>
      <w:r w:rsidR="009606F7" w:rsidRPr="002A657D">
        <w:rPr>
          <w:rFonts w:cs="Times New Roman"/>
          <w:kern w:val="0"/>
          <w:sz w:val="22"/>
          <w:szCs w:val="22"/>
          <w:lang w:eastAsia="pl-PL" w:bidi="ar-SA"/>
        </w:rPr>
        <w:t xml:space="preserve">w oparciu o zapisy ustawy z dnia 24 kwietnia 2003 r. o działalności pożytku publicznego i o wolontariacie. </w:t>
      </w:r>
    </w:p>
    <w:p w14:paraId="159F3E0A" w14:textId="77777777" w:rsidR="005368CC" w:rsidRPr="002A657D" w:rsidRDefault="005368CC" w:rsidP="002A657D">
      <w:pPr>
        <w:pStyle w:val="Textbody"/>
        <w:spacing w:after="0"/>
        <w:ind w:firstLine="709"/>
        <w:jc w:val="both"/>
        <w:rPr>
          <w:rFonts w:cs="Times New Roman"/>
          <w:sz w:val="22"/>
          <w:szCs w:val="22"/>
        </w:rPr>
      </w:pPr>
    </w:p>
    <w:p w14:paraId="191BC686" w14:textId="77777777" w:rsidR="005368CC" w:rsidRPr="002A657D" w:rsidRDefault="005368CC" w:rsidP="002A657D">
      <w:pPr>
        <w:pStyle w:val="Textbody"/>
        <w:spacing w:after="0"/>
        <w:ind w:firstLine="709"/>
        <w:jc w:val="both"/>
        <w:rPr>
          <w:rFonts w:cs="Times New Roman"/>
          <w:sz w:val="22"/>
          <w:szCs w:val="22"/>
        </w:rPr>
      </w:pPr>
      <w:r w:rsidRPr="002A657D">
        <w:rPr>
          <w:rFonts w:cs="Times New Roman"/>
          <w:sz w:val="22"/>
          <w:szCs w:val="22"/>
        </w:rPr>
        <w:t xml:space="preserve">Istotą Programu jest przeciwdziałanie uzależnieniom, których patomechanizm jest podobny niezależnie od substancji czy czynności, która wywołuje uzależnienie. Charakter podejmowanych działań w zakresie profilaktyki jest wspólny dla obu uzależnień. Uzależnienia często występują równolegle, mają podobne podłoże i niosą zbliżone konsekwencje, integracja w/w programów pozwoli efektywniej zarządzać usługami oferowanymi w ramach obu obszarów. </w:t>
      </w:r>
    </w:p>
    <w:p w14:paraId="599BC1B1" w14:textId="77777777" w:rsidR="005368CC" w:rsidRPr="002A657D" w:rsidRDefault="005368CC" w:rsidP="002A657D">
      <w:pPr>
        <w:pStyle w:val="Textbody"/>
        <w:spacing w:after="0"/>
        <w:ind w:firstLine="709"/>
        <w:jc w:val="both"/>
        <w:rPr>
          <w:rFonts w:cs="Times New Roman"/>
          <w:sz w:val="22"/>
          <w:szCs w:val="22"/>
        </w:rPr>
      </w:pPr>
    </w:p>
    <w:p w14:paraId="47629A49" w14:textId="46B074D3" w:rsidR="005368CC" w:rsidRPr="002A657D" w:rsidRDefault="005368CC" w:rsidP="002A657D">
      <w:pPr>
        <w:pStyle w:val="Textbody"/>
        <w:spacing w:after="0"/>
        <w:ind w:firstLine="709"/>
        <w:jc w:val="both"/>
        <w:rPr>
          <w:rFonts w:cs="Times New Roman"/>
          <w:sz w:val="22"/>
          <w:szCs w:val="22"/>
        </w:rPr>
      </w:pPr>
      <w:r w:rsidRPr="002A657D">
        <w:rPr>
          <w:rFonts w:cs="Times New Roman"/>
          <w:sz w:val="22"/>
          <w:szCs w:val="22"/>
        </w:rPr>
        <w:t>Zadania zawarte w Szczegółowym Programie Profilaktyki i Rozwiązywania Problemów Alkoholowych oraz Przeciwdziałania Narkomanii dla Gminy Bytoń na rok 202</w:t>
      </w:r>
      <w:r w:rsidR="002A657D" w:rsidRPr="002A657D">
        <w:rPr>
          <w:rFonts w:cs="Times New Roman"/>
          <w:sz w:val="22"/>
          <w:szCs w:val="22"/>
        </w:rPr>
        <w:t>6</w:t>
      </w:r>
      <w:r w:rsidRPr="002A657D">
        <w:rPr>
          <w:rFonts w:cs="Times New Roman"/>
          <w:sz w:val="22"/>
          <w:szCs w:val="22"/>
        </w:rPr>
        <w:t xml:space="preserve">, zostały określone na podstawie przeprowadzonej diagnozy środowiska, z uwzględnieniem zarówno potrzeb mieszkanek i mieszkańców gminy, jak i zobowiązań wynikających z branżowych aktów prawnych. </w:t>
      </w:r>
    </w:p>
    <w:p w14:paraId="2CC5CD72" w14:textId="77777777" w:rsidR="005368CC" w:rsidRPr="002A657D" w:rsidRDefault="005368CC" w:rsidP="002A657D">
      <w:pPr>
        <w:pStyle w:val="Textbody"/>
        <w:spacing w:after="0"/>
        <w:ind w:firstLine="709"/>
        <w:jc w:val="both"/>
        <w:rPr>
          <w:rFonts w:cs="Times New Roman"/>
          <w:sz w:val="22"/>
          <w:szCs w:val="22"/>
        </w:rPr>
      </w:pPr>
    </w:p>
    <w:p w14:paraId="404278A3" w14:textId="44C9551C" w:rsidR="00115C8C" w:rsidRPr="002A657D" w:rsidRDefault="005368CC" w:rsidP="002A657D">
      <w:pPr>
        <w:pStyle w:val="Textbody"/>
        <w:spacing w:after="0"/>
        <w:ind w:firstLine="709"/>
        <w:jc w:val="both"/>
        <w:rPr>
          <w:rFonts w:cs="Times New Roman"/>
          <w:sz w:val="22"/>
          <w:szCs w:val="22"/>
        </w:rPr>
      </w:pPr>
      <w:r w:rsidRPr="002A657D">
        <w:rPr>
          <w:rFonts w:cs="Times New Roman"/>
          <w:sz w:val="22"/>
          <w:szCs w:val="22"/>
        </w:rPr>
        <w:t>Głównym założeniem Programu jest ograniczenie występowania negatywnych zjawisk będących skutkiem nadużywania środków psychoaktywnych przez rozwój działań związanych z profilaktyką i rozwiązywaniem problemów uzależnień, wzrost społecznej świadomości związanej z tą tematyką, przeciwdziałanie powstawaniu i usuwanie następstw nadużywania substancji psychoaktywnych, integrację społeczną i zawodową osób uzależnionych oraz doskonalenie współpracy pomiędzy instytucjami zaangażowanymi w realizację powyższego Programu.</w:t>
      </w:r>
    </w:p>
    <w:p w14:paraId="430EAACF" w14:textId="7AD2DF39" w:rsidR="00115C8C" w:rsidRPr="002A657D" w:rsidRDefault="00115C8C" w:rsidP="002A657D">
      <w:pPr>
        <w:autoSpaceDE w:val="0"/>
        <w:adjustRightInd w:val="0"/>
        <w:spacing w:after="0" w:line="240" w:lineRule="auto"/>
        <w:ind w:firstLine="708"/>
        <w:jc w:val="both"/>
        <w:rPr>
          <w:rFonts w:eastAsia="Calibri"/>
          <w:sz w:val="22"/>
          <w:szCs w:val="22"/>
        </w:rPr>
      </w:pPr>
      <w:r w:rsidRPr="002A657D">
        <w:rPr>
          <w:sz w:val="22"/>
          <w:szCs w:val="22"/>
        </w:rPr>
        <w:t>Wobec powyższego podjęcie przedmiotowej uchwały jest uzasadnione.</w:t>
      </w:r>
    </w:p>
    <w:sectPr w:rsidR="00115C8C" w:rsidRPr="002A6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B2"/>
    <w:rsid w:val="00002E50"/>
    <w:rsid w:val="00012391"/>
    <w:rsid w:val="00093C1C"/>
    <w:rsid w:val="000A76BE"/>
    <w:rsid w:val="00115C8C"/>
    <w:rsid w:val="0012662C"/>
    <w:rsid w:val="001A1B05"/>
    <w:rsid w:val="00205F16"/>
    <w:rsid w:val="00255FAB"/>
    <w:rsid w:val="00263946"/>
    <w:rsid w:val="002A657D"/>
    <w:rsid w:val="003876B6"/>
    <w:rsid w:val="004115A6"/>
    <w:rsid w:val="004B3744"/>
    <w:rsid w:val="00514BBA"/>
    <w:rsid w:val="005368CC"/>
    <w:rsid w:val="005A52B2"/>
    <w:rsid w:val="005C318D"/>
    <w:rsid w:val="00602195"/>
    <w:rsid w:val="006E75F5"/>
    <w:rsid w:val="00711116"/>
    <w:rsid w:val="007828B9"/>
    <w:rsid w:val="007D7165"/>
    <w:rsid w:val="00882995"/>
    <w:rsid w:val="008A535A"/>
    <w:rsid w:val="00920F26"/>
    <w:rsid w:val="009606F7"/>
    <w:rsid w:val="009A30D1"/>
    <w:rsid w:val="009C2064"/>
    <w:rsid w:val="00A051D8"/>
    <w:rsid w:val="00AA6CDE"/>
    <w:rsid w:val="00AD1526"/>
    <w:rsid w:val="00B33B07"/>
    <w:rsid w:val="00B50597"/>
    <w:rsid w:val="00B5408A"/>
    <w:rsid w:val="00C5027B"/>
    <w:rsid w:val="00CA7DFC"/>
    <w:rsid w:val="00CF787A"/>
    <w:rsid w:val="00D1275E"/>
    <w:rsid w:val="00D546CB"/>
    <w:rsid w:val="00E52A9C"/>
    <w:rsid w:val="00F0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E9EF"/>
  <w15:docId w15:val="{CFE51102-E290-48A6-8E3C-07724BBB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5A52B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dtz">
    <w:name w:val="dtz"/>
    <w:basedOn w:val="Normalny"/>
    <w:rsid w:val="005A52B2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Bezodstpw">
    <w:name w:val="No Spacing"/>
    <w:basedOn w:val="Normalny"/>
    <w:uiPriority w:val="1"/>
    <w:qFormat/>
    <w:rsid w:val="0071111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33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11116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9606F7"/>
    <w:pPr>
      <w:widowControl w:val="0"/>
      <w:suppressAutoHyphens/>
      <w:autoSpaceDN w:val="0"/>
      <w:spacing w:after="120" w:line="240" w:lineRule="auto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Default">
    <w:name w:val="Default"/>
    <w:rsid w:val="00D546CB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5368CC"/>
    <w:pPr>
      <w:spacing w:before="100" w:beforeAutospacing="1" w:after="100" w:afterAutospacing="1" w:line="240" w:lineRule="auto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gbyton.samor.pl" TargetMode="External"/><Relationship Id="rId4" Type="http://schemas.openxmlformats.org/officeDocument/2006/relationships/hyperlink" Target="mailto:sekretarz@ugbyto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psr</dc:creator>
  <cp:lastModifiedBy>Paweł Betkier</cp:lastModifiedBy>
  <cp:revision>4</cp:revision>
  <cp:lastPrinted>2022-11-02T11:20:00Z</cp:lastPrinted>
  <dcterms:created xsi:type="dcterms:W3CDTF">2025-10-15T06:01:00Z</dcterms:created>
  <dcterms:modified xsi:type="dcterms:W3CDTF">2025-10-30T09:59:00Z</dcterms:modified>
</cp:coreProperties>
</file>