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A2302" w14:textId="03C5FB0B" w:rsidR="005548DA" w:rsidRPr="00FF300F" w:rsidRDefault="005548DA" w:rsidP="005548DA">
      <w:pPr>
        <w:spacing w:line="276" w:lineRule="auto"/>
        <w:rPr>
          <w:bCs/>
          <w:sz w:val="28"/>
          <w:szCs w:val="28"/>
        </w:rPr>
      </w:pPr>
    </w:p>
    <w:p w14:paraId="3AF989D6" w14:textId="77777777" w:rsidR="00CE16BF" w:rsidRPr="00FF300F" w:rsidRDefault="00D15469" w:rsidP="00CE16BF">
      <w:pPr>
        <w:jc w:val="right"/>
        <w:rPr>
          <w:rFonts w:ascii="Arial Narrow" w:hAnsi="Arial Narrow"/>
          <w:bCs/>
          <w:i/>
          <w:iCs/>
          <w:sz w:val="20"/>
          <w:szCs w:val="20"/>
        </w:rPr>
      </w:pPr>
      <w:r w:rsidRPr="00FF300F">
        <w:rPr>
          <w:bCs/>
          <w:i/>
          <w:iCs/>
          <w:sz w:val="20"/>
        </w:rPr>
        <w:t>Załącznik</w:t>
      </w:r>
      <w:r w:rsidR="00533BE9" w:rsidRPr="00FF300F">
        <w:rPr>
          <w:bCs/>
          <w:i/>
          <w:iCs/>
          <w:sz w:val="20"/>
        </w:rPr>
        <w:t xml:space="preserve"> Nr 1 do </w:t>
      </w:r>
      <w:r w:rsidR="00CE16BF" w:rsidRPr="00FF300F">
        <w:rPr>
          <w:rFonts w:ascii="Arial Narrow" w:hAnsi="Arial Narrow"/>
          <w:bCs/>
          <w:i/>
          <w:iCs/>
          <w:sz w:val="20"/>
          <w:szCs w:val="20"/>
        </w:rPr>
        <w:t>Uchwały Nr XVI/126/26 Rady Gminy Bytoń z dnia 24 marca 2026 r.</w:t>
      </w:r>
    </w:p>
    <w:p w14:paraId="5AD519E6" w14:textId="1229A92B" w:rsidR="00D15469" w:rsidRPr="00FF300F" w:rsidRDefault="00D15469" w:rsidP="00D15469">
      <w:pPr>
        <w:spacing w:line="276" w:lineRule="auto"/>
        <w:jc w:val="right"/>
        <w:rPr>
          <w:bCs/>
          <w:sz w:val="20"/>
        </w:rPr>
      </w:pPr>
    </w:p>
    <w:p w14:paraId="3C4F7A66" w14:textId="77777777" w:rsidR="009F443C" w:rsidRPr="00FF300F" w:rsidRDefault="009F443C" w:rsidP="009F443C">
      <w:pPr>
        <w:suppressAutoHyphens w:val="0"/>
        <w:autoSpaceDE w:val="0"/>
        <w:autoSpaceDN w:val="0"/>
        <w:adjustRightInd w:val="0"/>
        <w:rPr>
          <w:rFonts w:ascii="Constantia" w:eastAsia="FangSong" w:hAnsi="Constantia" w:cs="David"/>
          <w:bCs/>
          <w:lang w:eastAsia="en-US"/>
        </w:rPr>
      </w:pPr>
    </w:p>
    <w:p w14:paraId="50177FD5" w14:textId="436F879A" w:rsidR="004F614F" w:rsidRPr="00FF300F" w:rsidRDefault="004F614F" w:rsidP="008B6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uppressAutoHyphens w:val="0"/>
        <w:autoSpaceDE w:val="0"/>
        <w:autoSpaceDN w:val="0"/>
        <w:adjustRightInd w:val="0"/>
        <w:jc w:val="center"/>
        <w:rPr>
          <w:rFonts w:eastAsia="FangSong"/>
          <w:b/>
          <w:sz w:val="36"/>
          <w:szCs w:val="36"/>
          <w:lang w:eastAsia="en-US"/>
        </w:rPr>
      </w:pPr>
      <w:r w:rsidRPr="00FF300F">
        <w:rPr>
          <w:rFonts w:eastAsia="FangSong"/>
          <w:b/>
          <w:sz w:val="36"/>
          <w:szCs w:val="36"/>
          <w:lang w:eastAsia="en-US"/>
        </w:rPr>
        <w:t xml:space="preserve">PROGRAM OPIEKI NAD </w:t>
      </w:r>
      <w:r w:rsidR="00533BE9" w:rsidRPr="00FF300F">
        <w:rPr>
          <w:rFonts w:eastAsia="FangSong"/>
          <w:b/>
          <w:sz w:val="36"/>
          <w:szCs w:val="36"/>
          <w:lang w:eastAsia="en-US"/>
        </w:rPr>
        <w:t>ZWIERZ</w:t>
      </w:r>
      <w:r w:rsidR="00533BE9" w:rsidRPr="00FF300F">
        <w:rPr>
          <w:rFonts w:eastAsia="MS Mincho"/>
          <w:b/>
          <w:sz w:val="36"/>
          <w:szCs w:val="36"/>
          <w:lang w:eastAsia="en-US"/>
        </w:rPr>
        <w:t>Ę</w:t>
      </w:r>
      <w:r w:rsidR="00533BE9" w:rsidRPr="00FF300F">
        <w:rPr>
          <w:rFonts w:eastAsia="FangSong"/>
          <w:b/>
          <w:sz w:val="36"/>
          <w:szCs w:val="36"/>
          <w:lang w:eastAsia="en-US"/>
        </w:rPr>
        <w:t xml:space="preserve">TAMI </w:t>
      </w:r>
      <w:r w:rsidRPr="00FF300F">
        <w:rPr>
          <w:rFonts w:eastAsia="FangSong"/>
          <w:b/>
          <w:sz w:val="36"/>
          <w:szCs w:val="36"/>
          <w:lang w:eastAsia="en-US"/>
        </w:rPr>
        <w:t>BEZDOMNYMI ORAZ ZAPOBIEGANIA BEZDOMNO</w:t>
      </w:r>
      <w:r w:rsidRPr="00FF300F">
        <w:rPr>
          <w:rFonts w:eastAsia="MS Mincho"/>
          <w:b/>
          <w:sz w:val="36"/>
          <w:szCs w:val="36"/>
          <w:lang w:eastAsia="en-US"/>
        </w:rPr>
        <w:t>Ś</w:t>
      </w:r>
      <w:r w:rsidRPr="00FF300F">
        <w:rPr>
          <w:rFonts w:eastAsia="FangSong"/>
          <w:b/>
          <w:sz w:val="36"/>
          <w:szCs w:val="36"/>
          <w:lang w:eastAsia="en-US"/>
        </w:rPr>
        <w:t>CI ZWIERZ</w:t>
      </w:r>
      <w:r w:rsidRPr="00FF300F">
        <w:rPr>
          <w:rFonts w:eastAsia="MS Mincho"/>
          <w:b/>
          <w:sz w:val="36"/>
          <w:szCs w:val="36"/>
          <w:lang w:eastAsia="en-US"/>
        </w:rPr>
        <w:t>Ą</w:t>
      </w:r>
      <w:r w:rsidRPr="00FF300F">
        <w:rPr>
          <w:rFonts w:eastAsia="FangSong"/>
          <w:b/>
          <w:sz w:val="36"/>
          <w:szCs w:val="36"/>
          <w:lang w:eastAsia="en-US"/>
        </w:rPr>
        <w:t>T</w:t>
      </w:r>
      <w:r w:rsidR="005B5CB9" w:rsidRPr="00FF300F">
        <w:rPr>
          <w:rFonts w:eastAsia="FangSong"/>
          <w:b/>
          <w:sz w:val="36"/>
          <w:szCs w:val="36"/>
          <w:lang w:eastAsia="en-US"/>
        </w:rPr>
        <w:t xml:space="preserve"> </w:t>
      </w:r>
      <w:r w:rsidRPr="00FF300F">
        <w:rPr>
          <w:rFonts w:eastAsia="FangSong"/>
          <w:b/>
          <w:sz w:val="36"/>
          <w:szCs w:val="36"/>
          <w:lang w:eastAsia="en-US"/>
        </w:rPr>
        <w:t xml:space="preserve">NA TERENIE GMINY </w:t>
      </w:r>
      <w:r w:rsidR="005F15ED" w:rsidRPr="00FF300F">
        <w:rPr>
          <w:rFonts w:eastAsia="FangSong"/>
          <w:b/>
          <w:sz w:val="36"/>
          <w:szCs w:val="36"/>
          <w:lang w:eastAsia="en-US"/>
        </w:rPr>
        <w:t>BYTO</w:t>
      </w:r>
      <w:r w:rsidR="005F15ED" w:rsidRPr="00FF300F">
        <w:rPr>
          <w:rFonts w:eastAsia="MS Mincho"/>
          <w:b/>
          <w:sz w:val="36"/>
          <w:szCs w:val="36"/>
          <w:lang w:eastAsia="en-US"/>
        </w:rPr>
        <w:t>Ń</w:t>
      </w:r>
      <w:r w:rsidR="00533BE9" w:rsidRPr="00FF300F">
        <w:rPr>
          <w:rFonts w:eastAsia="FangSong"/>
          <w:b/>
          <w:sz w:val="36"/>
          <w:szCs w:val="36"/>
          <w:lang w:eastAsia="en-US"/>
        </w:rPr>
        <w:t xml:space="preserve"> W </w:t>
      </w:r>
      <w:r w:rsidR="00533BE9" w:rsidRPr="00FF300F">
        <w:rPr>
          <w:rFonts w:eastAsia="FangSong"/>
          <w:b/>
          <w:sz w:val="48"/>
          <w:szCs w:val="48"/>
          <w:lang w:eastAsia="en-US"/>
        </w:rPr>
        <w:t>20</w:t>
      </w:r>
      <w:r w:rsidR="00E51721" w:rsidRPr="00FF300F">
        <w:rPr>
          <w:rFonts w:eastAsia="FangSong"/>
          <w:b/>
          <w:sz w:val="48"/>
          <w:szCs w:val="48"/>
          <w:lang w:eastAsia="en-US"/>
        </w:rPr>
        <w:t>2</w:t>
      </w:r>
      <w:r w:rsidR="00AF0863" w:rsidRPr="00FF300F">
        <w:rPr>
          <w:rFonts w:eastAsia="FangSong"/>
          <w:b/>
          <w:sz w:val="48"/>
          <w:szCs w:val="48"/>
          <w:lang w:eastAsia="en-US"/>
        </w:rPr>
        <w:t>6</w:t>
      </w:r>
      <w:r w:rsidRPr="00FF300F">
        <w:rPr>
          <w:rFonts w:eastAsia="FangSong"/>
          <w:b/>
          <w:sz w:val="36"/>
          <w:szCs w:val="36"/>
          <w:lang w:eastAsia="en-US"/>
        </w:rPr>
        <w:t xml:space="preserve"> ROKU</w:t>
      </w:r>
    </w:p>
    <w:p w14:paraId="308FF3FC" w14:textId="77777777" w:rsidR="004F614F" w:rsidRPr="00FF300F" w:rsidRDefault="004F614F" w:rsidP="008B6166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</w:p>
    <w:p w14:paraId="517AC556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</w:p>
    <w:p w14:paraId="6DF163E2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/>
          <w:lang w:eastAsia="en-US"/>
        </w:rPr>
      </w:pPr>
      <w:r w:rsidRPr="00FF300F">
        <w:rPr>
          <w:rFonts w:eastAsia="FangSong"/>
          <w:b/>
          <w:lang w:eastAsia="en-US"/>
        </w:rPr>
        <w:t>I. Postanowienia ogólne</w:t>
      </w:r>
    </w:p>
    <w:p w14:paraId="6091C7AA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</w:p>
    <w:p w14:paraId="17F534E4" w14:textId="58919E40" w:rsid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/>
          <w:lang w:eastAsia="en-US"/>
        </w:rPr>
        <w:t>§ 1.</w:t>
      </w:r>
      <w:r w:rsidRPr="00FF300F">
        <w:rPr>
          <w:rFonts w:eastAsia="FangSong"/>
          <w:bCs/>
          <w:lang w:eastAsia="en-US"/>
        </w:rPr>
        <w:t xml:space="preserve"> Celem Programu jest zapobieganie bezdomności zwierząt na terenie Gminy Bytoń oraz opieka nad zwierzętami bezdomnymi, wolno żyjącymi kotami oraz zwierzętami gospodarskimi i domowymi.</w:t>
      </w:r>
    </w:p>
    <w:p w14:paraId="1B5E732A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</w:p>
    <w:p w14:paraId="34FABB1D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/>
          <w:lang w:eastAsia="en-US"/>
        </w:rPr>
        <w:t>§ 2.</w:t>
      </w:r>
      <w:r w:rsidRPr="00FF300F">
        <w:rPr>
          <w:rFonts w:eastAsia="FangSong"/>
          <w:bCs/>
          <w:lang w:eastAsia="en-US"/>
        </w:rPr>
        <w:t xml:space="preserve"> Ilekroć w Programie jest mowa o:</w:t>
      </w:r>
    </w:p>
    <w:p w14:paraId="11E9086D" w14:textId="77777777" w:rsidR="00FF300F" w:rsidRPr="00FF300F" w:rsidRDefault="00FF300F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>Urzędzie, należy przez to rozumieć Urząd Gminy Bytoń, Bytoń 72, 88-231 Bytoń</w:t>
      </w:r>
    </w:p>
    <w:p w14:paraId="33F4FC9D" w14:textId="77777777" w:rsidR="00FF300F" w:rsidRPr="00FF300F" w:rsidRDefault="00FF300F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>Schronisku</w:t>
      </w:r>
      <w:bookmarkStart w:id="0" w:name="_Hlk219726325"/>
      <w:r w:rsidRPr="00FF300F">
        <w:rPr>
          <w:rFonts w:eastAsia="FangSong"/>
          <w:bCs/>
          <w:lang w:eastAsia="en-US"/>
        </w:rPr>
        <w:t xml:space="preserve">, należy przez to rozumieć </w:t>
      </w:r>
      <w:bookmarkEnd w:id="0"/>
      <w:r w:rsidRPr="00FF300F">
        <w:rPr>
          <w:rFonts w:eastAsia="FangSong"/>
          <w:bCs/>
          <w:lang w:eastAsia="en-US"/>
        </w:rPr>
        <w:t>SCHRONISKO CYWIL Zbigniew Chmielewski z siedzibą Rybowo 51, 62-130 Gołańcz.</w:t>
      </w:r>
    </w:p>
    <w:p w14:paraId="588BE3A8" w14:textId="526A36A0" w:rsidR="00FF300F" w:rsidRPr="00FF300F" w:rsidRDefault="00FF300F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 xml:space="preserve">Zakładzie Weterynaryjnym, należy przez to rozumieć Gabinet Weterynaryjny </w:t>
      </w:r>
      <w:r>
        <w:rPr>
          <w:rFonts w:eastAsia="FangSong"/>
          <w:bCs/>
          <w:lang w:eastAsia="en-US"/>
        </w:rPr>
        <w:t xml:space="preserve">                </w:t>
      </w:r>
      <w:r w:rsidRPr="00FF300F">
        <w:rPr>
          <w:rFonts w:eastAsia="FangSong"/>
          <w:bCs/>
          <w:lang w:eastAsia="en-US"/>
        </w:rPr>
        <w:t>VET-EXPRESS Jarosław Michalak, ul. Strażacka 14 a, 88 – 230 Piotrków Kujawski.</w:t>
      </w:r>
    </w:p>
    <w:p w14:paraId="48DE0832" w14:textId="45C9352E" w:rsidR="00FF300F" w:rsidRPr="00FF300F" w:rsidRDefault="00FF300F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>Gospodarstwo rolne – Gospodarstwo rolne w miejscowości Bytoń Nr 25, 88-231 Bytoń.</w:t>
      </w:r>
    </w:p>
    <w:p w14:paraId="08ED530A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</w:p>
    <w:p w14:paraId="13975730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/>
          <w:lang w:eastAsia="en-US"/>
        </w:rPr>
      </w:pPr>
      <w:r w:rsidRPr="00FF300F">
        <w:rPr>
          <w:rFonts w:eastAsia="FangSong"/>
          <w:b/>
          <w:lang w:eastAsia="en-US"/>
        </w:rPr>
        <w:t>II. Zapewnianie opieki  bezdomnym zwierzętom</w:t>
      </w:r>
    </w:p>
    <w:p w14:paraId="2FF89AE4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</w:p>
    <w:p w14:paraId="6F5AD71F" w14:textId="37FD9C3D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/>
          <w:lang w:eastAsia="en-US"/>
        </w:rPr>
        <w:t>§ 3</w:t>
      </w:r>
      <w:r w:rsidRPr="00FF300F">
        <w:rPr>
          <w:rFonts w:eastAsia="FangSong"/>
          <w:bCs/>
          <w:lang w:eastAsia="en-US"/>
        </w:rPr>
        <w:t>. Zapewnienie opieki bezdomnym zwierzętom z terenu Gminy Bytoń realizują:</w:t>
      </w:r>
    </w:p>
    <w:p w14:paraId="0AFBA63E" w14:textId="77777777" w:rsidR="00FF300F" w:rsidRPr="00FF300F" w:rsidRDefault="00FF300F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>Schronisko poprzez przyjmowanie zwierząt bezdomnych dostarczonych do Schroniska, zapewnienie miejsca i odpowiednich warunków bytowania i żywienia, niezbędną opiekę weterynaryjną, obejmującą profilaktykę i leczenie, obligatoryjną kastrację lub sterylizację, aktywne poszukiwanie dotychczasowych lub nowych właścicieli (adopcje), obowiązek trwałego oznakowania zwierzęcia wraz z wpisem do bazy zwierząt oznakowanych.</w:t>
      </w:r>
    </w:p>
    <w:p w14:paraId="7325543D" w14:textId="77777777" w:rsidR="00FF300F" w:rsidRPr="00FF300F" w:rsidRDefault="00FF300F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>Gmina Bytoń poprzez wskazanie osoby wyrażającej chęć przyjęcia pod opiekę bezdomnego zwierzęcia.</w:t>
      </w:r>
    </w:p>
    <w:p w14:paraId="7A1D9F71" w14:textId="77777777" w:rsidR="00FF300F" w:rsidRPr="00FF300F" w:rsidRDefault="00FF300F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>Organizacje pozarządowe poprzez realizacje zadań publicznych, których statutowym celem działania jest przeciwdziałanie bezdomności zwierząt.</w:t>
      </w:r>
    </w:p>
    <w:p w14:paraId="5D7AB8D8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</w:p>
    <w:p w14:paraId="48122DFB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/>
          <w:lang w:eastAsia="en-US"/>
        </w:rPr>
      </w:pPr>
      <w:r w:rsidRPr="00FF300F">
        <w:rPr>
          <w:rFonts w:eastAsia="FangSong"/>
          <w:b/>
          <w:lang w:eastAsia="en-US"/>
        </w:rPr>
        <w:t>III. Opieka nad kotami wolno żyjącymi, w tym ich dokarmianie</w:t>
      </w:r>
    </w:p>
    <w:p w14:paraId="7C7AC528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</w:p>
    <w:p w14:paraId="0CEA7A9B" w14:textId="4C90AD98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/>
          <w:lang w:eastAsia="en-US"/>
        </w:rPr>
        <w:t>§ 4.</w:t>
      </w:r>
      <w:r w:rsidRPr="00FF300F">
        <w:rPr>
          <w:rFonts w:eastAsia="FangSong"/>
          <w:bCs/>
          <w:lang w:eastAsia="en-US"/>
        </w:rPr>
        <w:t xml:space="preserve"> 1. Zapewnienie  opieki nad kotami wolno żyjącymi, w tym ich dokarmianie będzie polegało na: </w:t>
      </w:r>
    </w:p>
    <w:p w14:paraId="1A6E5584" w14:textId="77777777" w:rsidR="00FF300F" w:rsidRPr="00FF300F" w:rsidRDefault="00FF300F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>Ustaleniu miejsc, w których przebywają koty wolno żyjące. Miejsca bytowania kotów wolno żyjących ustalane będą na podstawie zgłoszeń od mieszkańców gminy i innych osób;</w:t>
      </w:r>
    </w:p>
    <w:p w14:paraId="15D36E31" w14:textId="77777777" w:rsidR="00FF300F" w:rsidRPr="00FF300F" w:rsidRDefault="00FF300F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>Zapewnieniu dokarmiania oraz wody pitnej kotom wolno żyjącym w miejscu ich przebywania przez cały rok  przez pracowników Urzędu Gminy, wolontariuszy i społecznych opiekunów kotów;</w:t>
      </w:r>
    </w:p>
    <w:p w14:paraId="6B36FAFB" w14:textId="77777777" w:rsidR="00FF300F" w:rsidRPr="00FF300F" w:rsidRDefault="00FF300F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 xml:space="preserve">Podejmowaniu stosownych interwencji polegających na ich wyłapywaniu, poddaniu zabiegowi sterylizacji/kastracji w Zakładzie Weterynaryjnym i wypuszczeniu na wolność w miejscu złapania; </w:t>
      </w:r>
    </w:p>
    <w:p w14:paraId="47D439F4" w14:textId="18C22EAE" w:rsidR="00FF300F" w:rsidRPr="00FF300F" w:rsidRDefault="00FF300F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lastRenderedPageBreak/>
        <w:t>Zapewnieniu przez Zakład Weterynaryjny 0pieki lekarsko – weterynaryjnej</w:t>
      </w:r>
      <w:r w:rsidR="000B6E3B">
        <w:rPr>
          <w:rFonts w:eastAsia="FangSong"/>
          <w:bCs/>
          <w:lang w:eastAsia="en-US"/>
        </w:rPr>
        <w:t xml:space="preserve">                                </w:t>
      </w:r>
      <w:r w:rsidRPr="00FF300F">
        <w:rPr>
          <w:rFonts w:eastAsia="FangSong"/>
          <w:bCs/>
          <w:lang w:eastAsia="en-US"/>
        </w:rPr>
        <w:t>i profilaktycznej (odrobaczenie, odpchlenie);</w:t>
      </w:r>
    </w:p>
    <w:p w14:paraId="33C028B2" w14:textId="77777777" w:rsidR="00FF300F" w:rsidRPr="00FF300F" w:rsidRDefault="00FF300F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>Utrzymaniu czystości w miejscach bytowania zwierząt;</w:t>
      </w:r>
    </w:p>
    <w:p w14:paraId="6DE61372" w14:textId="77777777" w:rsidR="00FF300F" w:rsidRPr="00FF300F" w:rsidRDefault="00FF300F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>Zapewnieniu miejsca schronienia poprzez zakup budek dla siedlisk kotów.</w:t>
      </w:r>
    </w:p>
    <w:p w14:paraId="2E84F400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>2. Koty wolno żyjące będą odławiane i przewożone na zabiegi weterynaryjne przez pracowników Urzędu Gminy, wolontariuszy i społecznych opiekunów.</w:t>
      </w:r>
    </w:p>
    <w:p w14:paraId="6371CD09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</w:p>
    <w:p w14:paraId="1FD3C1EA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/>
          <w:lang w:eastAsia="en-US"/>
        </w:rPr>
      </w:pPr>
      <w:r w:rsidRPr="00FF300F">
        <w:rPr>
          <w:rFonts w:eastAsia="FangSong"/>
          <w:b/>
          <w:lang w:eastAsia="en-US"/>
        </w:rPr>
        <w:t>IV. Odławianie bezdomnych zwierząt</w:t>
      </w:r>
    </w:p>
    <w:p w14:paraId="19C2FA36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</w:p>
    <w:p w14:paraId="6805B90A" w14:textId="40DE4721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/>
          <w:lang w:eastAsia="en-US"/>
        </w:rPr>
        <w:t xml:space="preserve">§ </w:t>
      </w:r>
      <w:r>
        <w:rPr>
          <w:rFonts w:eastAsia="FangSong"/>
          <w:b/>
          <w:lang w:eastAsia="en-US"/>
        </w:rPr>
        <w:t>5</w:t>
      </w:r>
      <w:r w:rsidRPr="00FF300F">
        <w:rPr>
          <w:rFonts w:eastAsia="FangSong"/>
          <w:b/>
          <w:lang w:eastAsia="en-US"/>
        </w:rPr>
        <w:t>.</w:t>
      </w:r>
      <w:r w:rsidRPr="00FF300F">
        <w:rPr>
          <w:rFonts w:eastAsia="FangSong"/>
          <w:bCs/>
          <w:lang w:eastAsia="en-US"/>
        </w:rPr>
        <w:t>1. Na terenie Gminy Bytoń wyłapywanie/odławianie bezdomnych zwierząt będzie miało charakter stały i na interwencję od mieszkańców gminy o zabłąkanych lub porzuconych przez człowieka zwierzętach.</w:t>
      </w:r>
    </w:p>
    <w:p w14:paraId="3E98A327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>2. Odławianiem będą objęte bezdomne zwierzęta pozostawione bez opieki, w stosunku, do których nie istnieje możliwość ustalenia ich właściciela lub innej osoby, pod której opieką dotychczas pozostawały, a w szczególności chore lub zagrażające życiu, zdrowiu i bezpieczeństwu ludzi.</w:t>
      </w:r>
    </w:p>
    <w:p w14:paraId="00B7E5F0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 xml:space="preserve">3. Bezdomne zwierzęta będą wyłapywane przez schronisko o którym mowa w § 2 i umieszczone w nim lub w gospodarstwie rolnym, o którym mowa w § 10. </w:t>
      </w:r>
    </w:p>
    <w:p w14:paraId="29FCE8B4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 xml:space="preserve">4. Zgłoszenie od mieszkańców gminy Bytoń o bezdomnych zwierzętach przyjmowane będą pod adresem: Bytoń 72, 88-231 Bytoń, tel.: 54 285 13 17; adres e-mail: </w:t>
      </w:r>
      <w:hyperlink r:id="rId6" w:history="1">
        <w:r w:rsidRPr="00FF300F">
          <w:rPr>
            <w:rStyle w:val="Hipercze"/>
            <w:rFonts w:eastAsia="FangSong"/>
            <w:bCs/>
            <w:lang w:eastAsia="en-US"/>
          </w:rPr>
          <w:t>sekretariat@ugbyton.pl</w:t>
        </w:r>
      </w:hyperlink>
      <w:r w:rsidRPr="00FF300F">
        <w:rPr>
          <w:rFonts w:eastAsia="FangSong"/>
          <w:bCs/>
          <w:lang w:eastAsia="en-US"/>
        </w:rPr>
        <w:t xml:space="preserve">.  </w:t>
      </w:r>
    </w:p>
    <w:p w14:paraId="667803ED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>5. Odławianie bezdomnych zwierząt prowadzone będzie wyłącznie przy użyciu specjalistycznego sprzętu przeznaczonego do wyłapywania zwierząt, który nie stwarza zagrożenia dla życia i zdrowia zwierząt, a także nie będzie zadawał cierpienia (poskromu).</w:t>
      </w:r>
    </w:p>
    <w:p w14:paraId="78701562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</w:p>
    <w:p w14:paraId="7EF15AD7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/>
          <w:lang w:eastAsia="en-US"/>
        </w:rPr>
      </w:pPr>
      <w:r w:rsidRPr="00FF300F">
        <w:rPr>
          <w:rFonts w:eastAsia="FangSong"/>
          <w:b/>
          <w:lang w:eastAsia="en-US"/>
        </w:rPr>
        <w:t xml:space="preserve">V. Obligatoryjna sterylizacja albo kastracja zwierząt. </w:t>
      </w:r>
    </w:p>
    <w:p w14:paraId="0C36EF42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</w:p>
    <w:p w14:paraId="328561E9" w14:textId="63C853A6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/>
          <w:lang w:eastAsia="en-US"/>
        </w:rPr>
        <w:t xml:space="preserve">§ </w:t>
      </w:r>
      <w:r>
        <w:rPr>
          <w:rFonts w:eastAsia="FangSong"/>
          <w:b/>
          <w:lang w:eastAsia="en-US"/>
        </w:rPr>
        <w:t>6</w:t>
      </w:r>
      <w:r w:rsidRPr="00FF300F">
        <w:rPr>
          <w:rFonts w:eastAsia="FangSong"/>
          <w:b/>
          <w:lang w:eastAsia="en-US"/>
        </w:rPr>
        <w:t>.</w:t>
      </w:r>
      <w:r w:rsidRPr="00FF300F">
        <w:rPr>
          <w:rFonts w:eastAsia="FangSong"/>
          <w:bCs/>
          <w:lang w:eastAsia="en-US"/>
        </w:rPr>
        <w:t xml:space="preserve"> 1. Ograniczenie populacji zwierząt bezdomnych z terenu administracyjnego Gminy Bytoń, poprzez sterylizację i kastrację, realizowane będzie przez Schronisko, o którym mowa w § 2 ust.</w:t>
      </w:r>
      <w:r w:rsidR="00E7018C">
        <w:rPr>
          <w:rFonts w:eastAsia="FangSong"/>
          <w:bCs/>
          <w:lang w:eastAsia="en-US"/>
        </w:rPr>
        <w:t xml:space="preserve"> </w:t>
      </w:r>
      <w:r w:rsidRPr="00FF300F">
        <w:rPr>
          <w:rFonts w:eastAsia="FangSong"/>
          <w:bCs/>
          <w:lang w:eastAsia="en-US"/>
        </w:rPr>
        <w:t>2  lub przez Zakład Weterynaryjny o którym mowa w § 2 ust. 3.</w:t>
      </w:r>
    </w:p>
    <w:p w14:paraId="420A048E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</w:p>
    <w:p w14:paraId="155D9E6B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/>
          <w:lang w:eastAsia="en-US"/>
        </w:rPr>
      </w:pPr>
      <w:r w:rsidRPr="00FF300F">
        <w:rPr>
          <w:rFonts w:eastAsia="FangSong"/>
          <w:b/>
          <w:lang w:eastAsia="en-US"/>
        </w:rPr>
        <w:t>VI.  Poszukiwanie właścicieli dla bezdomnych zwierząt.</w:t>
      </w:r>
    </w:p>
    <w:p w14:paraId="439338C0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</w:p>
    <w:p w14:paraId="01F4FB57" w14:textId="173E8A16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/>
          <w:lang w:eastAsia="en-US"/>
        </w:rPr>
        <w:t xml:space="preserve">§ </w:t>
      </w:r>
      <w:r>
        <w:rPr>
          <w:rFonts w:eastAsia="FangSong"/>
          <w:b/>
          <w:lang w:eastAsia="en-US"/>
        </w:rPr>
        <w:t>7</w:t>
      </w:r>
      <w:r w:rsidRPr="00FF300F">
        <w:rPr>
          <w:rFonts w:eastAsia="FangSong"/>
          <w:b/>
          <w:lang w:eastAsia="en-US"/>
        </w:rPr>
        <w:t>.</w:t>
      </w:r>
      <w:r w:rsidRPr="00FF300F">
        <w:rPr>
          <w:rFonts w:eastAsia="FangSong"/>
          <w:bCs/>
          <w:lang w:eastAsia="en-US"/>
        </w:rPr>
        <w:t xml:space="preserve"> Poszukiwanie nowych właścicieli dla bezdomnych zwierząt realizuje się w poprzez:</w:t>
      </w:r>
    </w:p>
    <w:p w14:paraId="2E5AE710" w14:textId="77777777" w:rsidR="00FF300F" w:rsidRPr="00FF300F" w:rsidRDefault="00FF300F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>Gminę, przez poszukiwania właścicieli dla kotów i psów, promocję adopcji zwierząt w sposób zwyczajowo przyjęty oraz informacje na stronach internetowych.</w:t>
      </w:r>
    </w:p>
    <w:p w14:paraId="705F1BF7" w14:textId="1CA02D9A" w:rsidR="00FF300F" w:rsidRPr="00FF300F" w:rsidRDefault="00FF300F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>Schronisko, przez prowadzenie działań zmierzających do pozyskania nowych właścicieli i oddawania do adopcji bezdomnych zwierząt zainteresowanym</w:t>
      </w:r>
      <w:r>
        <w:rPr>
          <w:rFonts w:eastAsia="FangSong"/>
          <w:bCs/>
          <w:lang w:eastAsia="en-US"/>
        </w:rPr>
        <w:t xml:space="preserve"> </w:t>
      </w:r>
      <w:r w:rsidRPr="00FF300F">
        <w:rPr>
          <w:rFonts w:eastAsia="FangSong"/>
          <w:bCs/>
          <w:lang w:eastAsia="en-US"/>
        </w:rPr>
        <w:t>i  zdolnym zapewnić im należyte warunki bytowania.</w:t>
      </w:r>
    </w:p>
    <w:p w14:paraId="0BC0CAB2" w14:textId="77777777" w:rsidR="00FF300F" w:rsidRPr="00FF300F" w:rsidRDefault="00FF300F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>organizowanie wspólnie ze schroniskiem akcji adopcyjnych,</w:t>
      </w:r>
    </w:p>
    <w:p w14:paraId="7E2CBACB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</w:p>
    <w:p w14:paraId="1506FD6D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/>
          <w:lang w:eastAsia="en-US"/>
        </w:rPr>
      </w:pPr>
      <w:r w:rsidRPr="00FF300F">
        <w:rPr>
          <w:rFonts w:eastAsia="FangSong"/>
          <w:b/>
          <w:lang w:eastAsia="en-US"/>
        </w:rPr>
        <w:t>VII. Usypianie ślepych miotów</w:t>
      </w:r>
    </w:p>
    <w:p w14:paraId="483505DB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</w:p>
    <w:p w14:paraId="352E726F" w14:textId="312F50FE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/>
          <w:lang w:eastAsia="en-US"/>
        </w:rPr>
        <w:t xml:space="preserve">§ </w:t>
      </w:r>
      <w:r>
        <w:rPr>
          <w:rFonts w:eastAsia="FangSong"/>
          <w:b/>
          <w:lang w:eastAsia="en-US"/>
        </w:rPr>
        <w:t>8</w:t>
      </w:r>
      <w:r w:rsidRPr="00FF300F">
        <w:rPr>
          <w:rFonts w:eastAsia="FangSong"/>
          <w:b/>
          <w:lang w:eastAsia="en-US"/>
        </w:rPr>
        <w:t>.</w:t>
      </w:r>
      <w:r w:rsidRPr="00FF300F">
        <w:rPr>
          <w:rFonts w:eastAsia="FangSong"/>
          <w:bCs/>
          <w:lang w:eastAsia="en-US"/>
        </w:rPr>
        <w:t xml:space="preserve"> 1. Usypianie ślepych miotów realizują:</w:t>
      </w:r>
    </w:p>
    <w:p w14:paraId="51E8D7ED" w14:textId="77777777" w:rsidR="00FF300F" w:rsidRPr="00FF300F" w:rsidRDefault="00FF300F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>Schronisko poprzez dokonywanie przez lekarza weterynarii zabiegów usypiania ślepych miotów.</w:t>
      </w:r>
    </w:p>
    <w:p w14:paraId="6CB08380" w14:textId="77777777" w:rsidR="00FF300F" w:rsidRPr="00FF300F" w:rsidRDefault="00FF300F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>Zakład Weterynaryjny, o którym mowa w § 2 ust. 3, w sytuacji gdy wykonanie tych zabiegów zostanie zlecone przez Urząd Gminy w Bytoniu.</w:t>
      </w:r>
    </w:p>
    <w:p w14:paraId="450F5866" w14:textId="6C8581C8" w:rsid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 xml:space="preserve">2. Ślepe mioty należy zgłaszać w Urzędzie Gminy, pod adresem: Bytoń 72, 88-231 Bytoń tel.: 54 285 13 17; adres e-mail: </w:t>
      </w:r>
      <w:hyperlink r:id="rId7" w:history="1">
        <w:r w:rsidRPr="00FF300F">
          <w:rPr>
            <w:rStyle w:val="Hipercze"/>
            <w:rFonts w:eastAsia="FangSong"/>
            <w:bCs/>
            <w:lang w:eastAsia="en-US"/>
          </w:rPr>
          <w:t>sekretariat@ugbyton.pl</w:t>
        </w:r>
      </w:hyperlink>
      <w:r w:rsidRPr="00FF300F">
        <w:rPr>
          <w:rFonts w:eastAsia="FangSong"/>
          <w:bCs/>
          <w:lang w:eastAsia="en-US"/>
        </w:rPr>
        <w:t>.</w:t>
      </w:r>
    </w:p>
    <w:p w14:paraId="58CD79F6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</w:p>
    <w:p w14:paraId="07ECA38F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/>
          <w:lang w:eastAsia="en-US"/>
        </w:rPr>
      </w:pPr>
      <w:r w:rsidRPr="00FF300F">
        <w:rPr>
          <w:rFonts w:eastAsia="FangSong"/>
          <w:b/>
          <w:lang w:eastAsia="en-US"/>
        </w:rPr>
        <w:t>VIII. Wskazanie gospodarstwa rolnego w celu zapewnienia miejsca dla zwierząt gospodarskich</w:t>
      </w:r>
    </w:p>
    <w:p w14:paraId="1C4B5535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</w:p>
    <w:p w14:paraId="111084D5" w14:textId="2D3EF84C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/>
          <w:lang w:eastAsia="en-US"/>
        </w:rPr>
        <w:t xml:space="preserve">§ </w:t>
      </w:r>
      <w:r>
        <w:rPr>
          <w:rFonts w:eastAsia="FangSong"/>
          <w:b/>
          <w:lang w:eastAsia="en-US"/>
        </w:rPr>
        <w:t>9</w:t>
      </w:r>
      <w:r w:rsidRPr="00FF300F">
        <w:rPr>
          <w:rFonts w:eastAsia="FangSong"/>
          <w:b/>
          <w:lang w:eastAsia="en-US"/>
        </w:rPr>
        <w:t>.</w:t>
      </w:r>
      <w:r w:rsidRPr="00FF300F">
        <w:rPr>
          <w:rFonts w:eastAsia="FangSong"/>
          <w:bCs/>
          <w:lang w:eastAsia="en-US"/>
        </w:rPr>
        <w:t xml:space="preserve"> W przypadku złych warunków dobrostanu zwierząt gospodarskich, a także podjęciu przez Wójta Gminy Bytoń decyzji o odebraniu zwierząt gospodarskich, zapewnia się miejsce dla tych </w:t>
      </w:r>
      <w:r w:rsidRPr="00FF300F">
        <w:rPr>
          <w:rFonts w:eastAsia="FangSong"/>
          <w:bCs/>
          <w:lang w:eastAsia="en-US"/>
        </w:rPr>
        <w:lastRenderedPageBreak/>
        <w:t>zwierząt w gospodarstwie wskazanym  w § 2 pkt 4. Opiekę weterynaryjną sprawuje Zakład Weterynaryjny wskazany  w § 2 ust.</w:t>
      </w:r>
      <w:r w:rsidR="00E7018C">
        <w:rPr>
          <w:rFonts w:eastAsia="FangSong"/>
          <w:bCs/>
          <w:lang w:eastAsia="en-US"/>
        </w:rPr>
        <w:t xml:space="preserve"> </w:t>
      </w:r>
      <w:r w:rsidRPr="00FF300F">
        <w:rPr>
          <w:rFonts w:eastAsia="FangSong"/>
          <w:bCs/>
          <w:lang w:eastAsia="en-US"/>
        </w:rPr>
        <w:t>3.</w:t>
      </w:r>
    </w:p>
    <w:p w14:paraId="41C4AA28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</w:p>
    <w:p w14:paraId="30C0A503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/>
          <w:lang w:eastAsia="en-US"/>
        </w:rPr>
      </w:pPr>
      <w:r w:rsidRPr="00FF300F">
        <w:rPr>
          <w:rFonts w:eastAsia="FangSong"/>
          <w:b/>
          <w:lang w:eastAsia="en-US"/>
        </w:rPr>
        <w:t xml:space="preserve">IX. Zapewnienie całodobowej opieki weterynaryjnej w przypadku zdarzeń drogowych </w:t>
      </w:r>
    </w:p>
    <w:p w14:paraId="69872DD1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/>
          <w:lang w:eastAsia="en-US"/>
        </w:rPr>
      </w:pPr>
      <w:r w:rsidRPr="00FF300F">
        <w:rPr>
          <w:rFonts w:eastAsia="FangSong"/>
          <w:b/>
          <w:lang w:eastAsia="en-US"/>
        </w:rPr>
        <w:t>z udziałem zwierząt</w:t>
      </w:r>
    </w:p>
    <w:p w14:paraId="01F5A0F1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</w:p>
    <w:p w14:paraId="472BF440" w14:textId="445D03F4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/>
          <w:lang w:eastAsia="en-US"/>
        </w:rPr>
        <w:t>§ 1</w:t>
      </w:r>
      <w:r>
        <w:rPr>
          <w:rFonts w:eastAsia="FangSong"/>
          <w:b/>
          <w:lang w:eastAsia="en-US"/>
        </w:rPr>
        <w:t>0</w:t>
      </w:r>
      <w:r w:rsidRPr="00FF300F">
        <w:rPr>
          <w:rFonts w:eastAsia="FangSong"/>
          <w:b/>
          <w:lang w:eastAsia="en-US"/>
        </w:rPr>
        <w:t>.</w:t>
      </w:r>
      <w:r w:rsidRPr="00FF300F">
        <w:rPr>
          <w:rFonts w:eastAsia="FangSong"/>
          <w:bCs/>
          <w:lang w:eastAsia="en-US"/>
        </w:rPr>
        <w:t xml:space="preserve"> Zwierzętom rannym na skutek zdarzeń drogowych zapewnia się całodobową opiekę weterynaryjną, którą realizują: Schronisko, o którym mowa w § 2 ust. 2 oraz Urząd Gminy na podstawie umowy zawartej z lekarzem weterynarii w Piotrkowie Kujawskim: Gabinet Weterynaryjny VET-EXPRESS Jarosław Michalak, ul. Strażacka 14 a, 88 – 230 Piotrków Kujawski.</w:t>
      </w:r>
    </w:p>
    <w:p w14:paraId="2553D6AC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</w:p>
    <w:p w14:paraId="1C5F59D5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/>
          <w:lang w:eastAsia="en-US"/>
        </w:rPr>
      </w:pPr>
      <w:r w:rsidRPr="00FF300F">
        <w:rPr>
          <w:rFonts w:eastAsia="FangSong"/>
          <w:b/>
          <w:lang w:eastAsia="en-US"/>
        </w:rPr>
        <w:t>X. Źródła finansowania realizacji programu</w:t>
      </w:r>
    </w:p>
    <w:p w14:paraId="1105EF96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</w:p>
    <w:p w14:paraId="2BC5119B" w14:textId="67F31302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/>
          <w:lang w:eastAsia="en-US"/>
        </w:rPr>
        <w:t>§ 1</w:t>
      </w:r>
      <w:r>
        <w:rPr>
          <w:rFonts w:eastAsia="FangSong"/>
          <w:b/>
          <w:lang w:eastAsia="en-US"/>
        </w:rPr>
        <w:t>1</w:t>
      </w:r>
      <w:r w:rsidRPr="00FF300F">
        <w:rPr>
          <w:rFonts w:eastAsia="FangSong"/>
          <w:b/>
          <w:lang w:eastAsia="en-US"/>
        </w:rPr>
        <w:t>.</w:t>
      </w:r>
      <w:r w:rsidRPr="00FF300F">
        <w:rPr>
          <w:rFonts w:eastAsia="FangSong"/>
          <w:bCs/>
          <w:lang w:eastAsia="en-US"/>
        </w:rPr>
        <w:t>1. Koszty realizacji zadań określonych w niniejszym programie ponosi Gmina Bytoń.</w:t>
      </w:r>
    </w:p>
    <w:p w14:paraId="42411F0E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>2. Przewidywana wartość środków finansowych przeznaczonych na realizację programu wynosi 14.000,00 złotych, w tym na:</w:t>
      </w:r>
    </w:p>
    <w:p w14:paraId="57513B52" w14:textId="222EC001" w:rsidR="00FF300F" w:rsidRPr="00FF300F" w:rsidRDefault="00FF300F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 xml:space="preserve">zapewnienie bezdomnym zwierzętom miejsca w schronisku </w:t>
      </w:r>
      <w:r w:rsidR="00E7018C">
        <w:rPr>
          <w:rFonts w:eastAsia="FangSong"/>
          <w:bCs/>
          <w:lang w:eastAsia="en-US"/>
        </w:rPr>
        <w:t>–</w:t>
      </w:r>
      <w:r w:rsidRPr="00FF300F">
        <w:rPr>
          <w:rFonts w:eastAsia="FangSong"/>
          <w:bCs/>
          <w:lang w:eastAsia="en-US"/>
        </w:rPr>
        <w:t xml:space="preserve"> 4.200,00</w:t>
      </w:r>
      <w:r w:rsidR="00E7018C">
        <w:rPr>
          <w:rFonts w:eastAsia="FangSong"/>
          <w:bCs/>
          <w:lang w:eastAsia="en-US"/>
        </w:rPr>
        <w:t xml:space="preserve"> </w:t>
      </w:r>
      <w:r w:rsidRPr="00FF300F">
        <w:rPr>
          <w:rFonts w:eastAsia="FangSong"/>
          <w:bCs/>
          <w:lang w:eastAsia="en-US"/>
        </w:rPr>
        <w:t>zł;</w:t>
      </w:r>
    </w:p>
    <w:p w14:paraId="625D8D75" w14:textId="77777777" w:rsidR="00FF300F" w:rsidRPr="00FF300F" w:rsidRDefault="00FF300F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>opiekę nad wolno żyjącymi kotami, w tym ich dokarmianie – 1.000,00 zł;</w:t>
      </w:r>
    </w:p>
    <w:p w14:paraId="3A08A516" w14:textId="6BDA3563" w:rsidR="00FF300F" w:rsidRPr="00FF300F" w:rsidRDefault="00FF300F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>Odławianie bezdomnych zwierząt – 2.300,00 zł</w:t>
      </w:r>
      <w:r w:rsidR="00E7018C">
        <w:rPr>
          <w:rFonts w:eastAsia="FangSong"/>
          <w:bCs/>
          <w:lang w:eastAsia="en-US"/>
        </w:rPr>
        <w:t>;</w:t>
      </w:r>
    </w:p>
    <w:p w14:paraId="78B1FFD3" w14:textId="77777777" w:rsidR="00FF300F" w:rsidRPr="00FF300F" w:rsidRDefault="00FF300F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>Obligatoryjną sterylizację lub kastrację zwierząt  – 2.200,00 zł;</w:t>
      </w:r>
    </w:p>
    <w:p w14:paraId="5FB042C1" w14:textId="77777777" w:rsidR="00FF300F" w:rsidRPr="00FF300F" w:rsidRDefault="00FF300F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>Poszukiwanie właścicieli dla bezdomnych zwierząt, w tym zakup karmy – 2.500,00;</w:t>
      </w:r>
    </w:p>
    <w:p w14:paraId="07FDBEC2" w14:textId="0394DC32" w:rsidR="00FF300F" w:rsidRDefault="00FF300F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>Usypianie ślepych miotów – 500,00 zł</w:t>
      </w:r>
      <w:r w:rsidR="00E7018C">
        <w:rPr>
          <w:rFonts w:eastAsia="FangSong"/>
          <w:bCs/>
          <w:lang w:eastAsia="en-US"/>
        </w:rPr>
        <w:t>;</w:t>
      </w:r>
    </w:p>
    <w:p w14:paraId="4DD52DD7" w14:textId="5C026794" w:rsidR="00E7018C" w:rsidRDefault="00FF300F" w:rsidP="00FF300F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E7018C">
        <w:rPr>
          <w:rFonts w:eastAsia="FangSong"/>
          <w:bCs/>
          <w:lang w:eastAsia="en-US"/>
        </w:rPr>
        <w:t>Wskazanie gospodarstwa rolnego w celu zapewnienia miejsca dla zwierząt</w:t>
      </w:r>
      <w:r w:rsidR="00E7018C">
        <w:rPr>
          <w:rFonts w:eastAsia="FangSong"/>
          <w:bCs/>
          <w:lang w:eastAsia="en-US"/>
        </w:rPr>
        <w:t xml:space="preserve"> </w:t>
      </w:r>
      <w:r w:rsidRPr="00E7018C">
        <w:rPr>
          <w:rFonts w:eastAsia="FangSong"/>
          <w:bCs/>
          <w:lang w:eastAsia="en-US"/>
        </w:rPr>
        <w:t>gospodarskich – 300,00 zł;</w:t>
      </w:r>
    </w:p>
    <w:p w14:paraId="2D2BBB00" w14:textId="2BDA2C17" w:rsidR="00FF300F" w:rsidRPr="00E7018C" w:rsidRDefault="00FF300F" w:rsidP="00FF300F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E7018C">
        <w:rPr>
          <w:rFonts w:eastAsia="FangSong"/>
          <w:bCs/>
          <w:lang w:eastAsia="en-US"/>
        </w:rPr>
        <w:t xml:space="preserve">Zapewnienie całodobowej opieki weterynaryjnej w przypadkach zdarzeń drogowych z udziałem zwierząt – 1.000,00 zł. </w:t>
      </w:r>
    </w:p>
    <w:p w14:paraId="1809049B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</w:p>
    <w:p w14:paraId="2D0269A8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/>
          <w:lang w:eastAsia="en-US"/>
        </w:rPr>
      </w:pPr>
      <w:r w:rsidRPr="00FF300F">
        <w:rPr>
          <w:rFonts w:eastAsia="FangSong"/>
          <w:b/>
          <w:lang w:eastAsia="en-US"/>
        </w:rPr>
        <w:t>XI. Postanowienia końcowe</w:t>
      </w:r>
    </w:p>
    <w:p w14:paraId="509C171D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</w:p>
    <w:p w14:paraId="0F2F9F83" w14:textId="24B2EB3A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/>
          <w:lang w:eastAsia="en-US"/>
        </w:rPr>
        <w:t>§ 1</w:t>
      </w:r>
      <w:r>
        <w:rPr>
          <w:rFonts w:eastAsia="FangSong"/>
          <w:b/>
          <w:lang w:eastAsia="en-US"/>
        </w:rPr>
        <w:t>2</w:t>
      </w:r>
      <w:r w:rsidRPr="00FF300F">
        <w:rPr>
          <w:rFonts w:eastAsia="FangSong"/>
          <w:b/>
          <w:lang w:eastAsia="en-US"/>
        </w:rPr>
        <w:t>.</w:t>
      </w:r>
      <w:r w:rsidRPr="00FF300F">
        <w:rPr>
          <w:rFonts w:eastAsia="FangSong"/>
          <w:bCs/>
          <w:lang w:eastAsia="en-US"/>
        </w:rPr>
        <w:t xml:space="preserve">1. W celu realizacji działań dotyczących ograniczenia bezdomności zwierząt domowych Gmina Bytoń może udzielić organizacjom społecznym, pomocy w różnych formach, </w:t>
      </w:r>
    </w:p>
    <w:p w14:paraId="31070E40" w14:textId="77777777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>w szczególności:</w:t>
      </w:r>
    </w:p>
    <w:p w14:paraId="76BA86C9" w14:textId="77777777" w:rsidR="00FF300F" w:rsidRPr="00FF300F" w:rsidRDefault="00FF300F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>udostępnienia lokalu na spotkania otwarte,</w:t>
      </w:r>
    </w:p>
    <w:p w14:paraId="6CD1CF8B" w14:textId="77777777" w:rsidR="00FF300F" w:rsidRPr="00FF300F" w:rsidRDefault="00FF300F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>promocji w podejmowaniu działań,</w:t>
      </w:r>
    </w:p>
    <w:p w14:paraId="4813F185" w14:textId="77777777" w:rsidR="00FF300F" w:rsidRPr="00FF300F" w:rsidRDefault="00FF300F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>pomocy w nawiązywaniu kontaktów i współpracy.</w:t>
      </w:r>
    </w:p>
    <w:p w14:paraId="73632FA6" w14:textId="3BC826E1" w:rsidR="00FF300F" w:rsidRPr="00FF300F" w:rsidRDefault="00FF300F" w:rsidP="00FF300F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  <w:r w:rsidRPr="00FF300F">
        <w:rPr>
          <w:rFonts w:eastAsia="FangSong"/>
          <w:bCs/>
          <w:lang w:eastAsia="en-US"/>
        </w:rPr>
        <w:t xml:space="preserve">2. Gmina Bytoń w ramach </w:t>
      </w:r>
      <w:r w:rsidRPr="00FF300F">
        <w:rPr>
          <w:rFonts w:eastAsia="FangSong"/>
          <w:bCs/>
          <w:i/>
          <w:lang w:eastAsia="en-US"/>
        </w:rPr>
        <w:t xml:space="preserve">Programu </w:t>
      </w:r>
      <w:r w:rsidRPr="00FF300F">
        <w:rPr>
          <w:rFonts w:eastAsia="FangSong"/>
          <w:bCs/>
          <w:lang w:eastAsia="en-US"/>
        </w:rPr>
        <w:t xml:space="preserve">prowadzić będzie działania edukacyjne mające na celu podniesienie świadomości mieszkańców w zakresie kształtowania prawidłowych postaw </w:t>
      </w:r>
      <w:r>
        <w:rPr>
          <w:rFonts w:eastAsia="FangSong"/>
          <w:bCs/>
          <w:lang w:eastAsia="en-US"/>
        </w:rPr>
        <w:t xml:space="preserve">                </w:t>
      </w:r>
      <w:r w:rsidRPr="00FF300F">
        <w:rPr>
          <w:rFonts w:eastAsia="FangSong"/>
          <w:bCs/>
          <w:lang w:eastAsia="en-US"/>
        </w:rPr>
        <w:t>i zachowań człowieka w stosunku do zwierząt oraz w zakresie obowiązków spoczywających na właścicielach i opiekunach zwierząt między innymi poprzez rozpowszechnianie informacji na stronie Biuletynu Informacji Publicznej Urzędu Gminy Bytoń.</w:t>
      </w:r>
    </w:p>
    <w:p w14:paraId="5D00F622" w14:textId="5D70F52E" w:rsidR="001F5614" w:rsidRPr="00FF300F" w:rsidRDefault="001F5614" w:rsidP="008B6166">
      <w:pPr>
        <w:suppressAutoHyphens w:val="0"/>
        <w:autoSpaceDE w:val="0"/>
        <w:autoSpaceDN w:val="0"/>
        <w:adjustRightInd w:val="0"/>
        <w:jc w:val="both"/>
        <w:rPr>
          <w:rFonts w:eastAsia="FangSong"/>
          <w:bCs/>
          <w:lang w:eastAsia="en-US"/>
        </w:rPr>
      </w:pPr>
    </w:p>
    <w:sectPr w:rsidR="001F5614" w:rsidRPr="00FF300F" w:rsidSect="00BF2DBD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E7677"/>
    <w:multiLevelType w:val="hybridMultilevel"/>
    <w:tmpl w:val="966EA4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C05AB"/>
    <w:multiLevelType w:val="hybridMultilevel"/>
    <w:tmpl w:val="5CE68128"/>
    <w:lvl w:ilvl="0" w:tplc="3F2256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57315"/>
    <w:multiLevelType w:val="hybridMultilevel"/>
    <w:tmpl w:val="5A2EF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05E55"/>
    <w:multiLevelType w:val="hybridMultilevel"/>
    <w:tmpl w:val="48926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1483E"/>
    <w:multiLevelType w:val="hybridMultilevel"/>
    <w:tmpl w:val="1F9E3490"/>
    <w:lvl w:ilvl="0" w:tplc="EC18EF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D1683"/>
    <w:multiLevelType w:val="hybridMultilevel"/>
    <w:tmpl w:val="B896E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51C1D"/>
    <w:multiLevelType w:val="hybridMultilevel"/>
    <w:tmpl w:val="911EAA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7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2100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3279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271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212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5898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22612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4F"/>
    <w:rsid w:val="0000753D"/>
    <w:rsid w:val="0003638A"/>
    <w:rsid w:val="000742F8"/>
    <w:rsid w:val="000945DE"/>
    <w:rsid w:val="000A3AB8"/>
    <w:rsid w:val="000A7C91"/>
    <w:rsid w:val="000B6E3B"/>
    <w:rsid w:val="000D1A2F"/>
    <w:rsid w:val="000D7C5E"/>
    <w:rsid w:val="000F504D"/>
    <w:rsid w:val="00110FA3"/>
    <w:rsid w:val="00111154"/>
    <w:rsid w:val="00112A66"/>
    <w:rsid w:val="00113813"/>
    <w:rsid w:val="001201D5"/>
    <w:rsid w:val="00143DBF"/>
    <w:rsid w:val="0015106F"/>
    <w:rsid w:val="0018578A"/>
    <w:rsid w:val="00187585"/>
    <w:rsid w:val="00196DA0"/>
    <w:rsid w:val="001B0DD8"/>
    <w:rsid w:val="001B353F"/>
    <w:rsid w:val="001F5614"/>
    <w:rsid w:val="00243154"/>
    <w:rsid w:val="0026779F"/>
    <w:rsid w:val="002802DA"/>
    <w:rsid w:val="002904DF"/>
    <w:rsid w:val="002C5181"/>
    <w:rsid w:val="003114B2"/>
    <w:rsid w:val="00321F51"/>
    <w:rsid w:val="00353965"/>
    <w:rsid w:val="0039584D"/>
    <w:rsid w:val="003A1AC3"/>
    <w:rsid w:val="003B4063"/>
    <w:rsid w:val="003C465D"/>
    <w:rsid w:val="003F72E1"/>
    <w:rsid w:val="00466F2B"/>
    <w:rsid w:val="004861B3"/>
    <w:rsid w:val="00493313"/>
    <w:rsid w:val="004A6BE8"/>
    <w:rsid w:val="004F0BE0"/>
    <w:rsid w:val="004F614F"/>
    <w:rsid w:val="00513317"/>
    <w:rsid w:val="00514C65"/>
    <w:rsid w:val="00533BE9"/>
    <w:rsid w:val="00541AAE"/>
    <w:rsid w:val="005548DA"/>
    <w:rsid w:val="00565D8A"/>
    <w:rsid w:val="0058284E"/>
    <w:rsid w:val="005A0644"/>
    <w:rsid w:val="005B1846"/>
    <w:rsid w:val="005B5CB9"/>
    <w:rsid w:val="005E31EF"/>
    <w:rsid w:val="005E3A70"/>
    <w:rsid w:val="005E6020"/>
    <w:rsid w:val="005F1192"/>
    <w:rsid w:val="005F15ED"/>
    <w:rsid w:val="005F65BD"/>
    <w:rsid w:val="00601546"/>
    <w:rsid w:val="00617A22"/>
    <w:rsid w:val="00662FBE"/>
    <w:rsid w:val="006A7655"/>
    <w:rsid w:val="006B6748"/>
    <w:rsid w:val="006E3B5B"/>
    <w:rsid w:val="006E64CD"/>
    <w:rsid w:val="006F4DEC"/>
    <w:rsid w:val="00727993"/>
    <w:rsid w:val="007334E4"/>
    <w:rsid w:val="00742D75"/>
    <w:rsid w:val="00743513"/>
    <w:rsid w:val="00754FAF"/>
    <w:rsid w:val="00787D95"/>
    <w:rsid w:val="0079033F"/>
    <w:rsid w:val="007C17D7"/>
    <w:rsid w:val="007C2AD7"/>
    <w:rsid w:val="007E2FB1"/>
    <w:rsid w:val="007F30FF"/>
    <w:rsid w:val="00804B20"/>
    <w:rsid w:val="00841AF2"/>
    <w:rsid w:val="00845FC7"/>
    <w:rsid w:val="008B0D89"/>
    <w:rsid w:val="008B6166"/>
    <w:rsid w:val="008C4D24"/>
    <w:rsid w:val="008D5C08"/>
    <w:rsid w:val="008E09C0"/>
    <w:rsid w:val="008E129C"/>
    <w:rsid w:val="008E7E5B"/>
    <w:rsid w:val="00941754"/>
    <w:rsid w:val="00942CA0"/>
    <w:rsid w:val="009B2721"/>
    <w:rsid w:val="009E2738"/>
    <w:rsid w:val="009E5ABD"/>
    <w:rsid w:val="009F443C"/>
    <w:rsid w:val="00A02CB5"/>
    <w:rsid w:val="00A05AC7"/>
    <w:rsid w:val="00A11FB9"/>
    <w:rsid w:val="00A35721"/>
    <w:rsid w:val="00A546FB"/>
    <w:rsid w:val="00A73E81"/>
    <w:rsid w:val="00A8681A"/>
    <w:rsid w:val="00AA15F9"/>
    <w:rsid w:val="00AC0F99"/>
    <w:rsid w:val="00AC1753"/>
    <w:rsid w:val="00AC7205"/>
    <w:rsid w:val="00AF0863"/>
    <w:rsid w:val="00AF5F4A"/>
    <w:rsid w:val="00B009FB"/>
    <w:rsid w:val="00BA7B0C"/>
    <w:rsid w:val="00BB0689"/>
    <w:rsid w:val="00BE0BE6"/>
    <w:rsid w:val="00BF2DBD"/>
    <w:rsid w:val="00C056E5"/>
    <w:rsid w:val="00C32E18"/>
    <w:rsid w:val="00CC6800"/>
    <w:rsid w:val="00CE16BF"/>
    <w:rsid w:val="00CE58BA"/>
    <w:rsid w:val="00CF7BE8"/>
    <w:rsid w:val="00D15469"/>
    <w:rsid w:val="00D362D4"/>
    <w:rsid w:val="00D460D8"/>
    <w:rsid w:val="00D53523"/>
    <w:rsid w:val="00D53D50"/>
    <w:rsid w:val="00D8686E"/>
    <w:rsid w:val="00D93320"/>
    <w:rsid w:val="00D94473"/>
    <w:rsid w:val="00DA3220"/>
    <w:rsid w:val="00DE710C"/>
    <w:rsid w:val="00DF3110"/>
    <w:rsid w:val="00DF5B26"/>
    <w:rsid w:val="00E21758"/>
    <w:rsid w:val="00E27921"/>
    <w:rsid w:val="00E34790"/>
    <w:rsid w:val="00E50D9F"/>
    <w:rsid w:val="00E51721"/>
    <w:rsid w:val="00E7018C"/>
    <w:rsid w:val="00EA7BD5"/>
    <w:rsid w:val="00F07FDC"/>
    <w:rsid w:val="00F12094"/>
    <w:rsid w:val="00F23120"/>
    <w:rsid w:val="00F46383"/>
    <w:rsid w:val="00F47D6F"/>
    <w:rsid w:val="00F740FD"/>
    <w:rsid w:val="00F8130B"/>
    <w:rsid w:val="00FA2AB1"/>
    <w:rsid w:val="00FD2999"/>
    <w:rsid w:val="00FE595B"/>
    <w:rsid w:val="00FF1C25"/>
    <w:rsid w:val="00FF300F"/>
    <w:rsid w:val="00FF7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28EB"/>
  <w15:docId w15:val="{8A533C66-E359-4BB4-A87F-2C45A0D9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192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14F"/>
    <w:pPr>
      <w:ind w:left="720"/>
      <w:contextualSpacing/>
    </w:pPr>
  </w:style>
  <w:style w:type="paragraph" w:customStyle="1" w:styleId="Default">
    <w:name w:val="Default"/>
    <w:rsid w:val="009F44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8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84D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FF300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ugbyto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ugbyto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415DE-1F0E-4FC5-9316-B3A419CE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1101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Betkier</dc:creator>
  <cp:lastModifiedBy>Paweł Betkier</cp:lastModifiedBy>
  <cp:revision>6</cp:revision>
  <cp:lastPrinted>2026-03-20T07:32:00Z</cp:lastPrinted>
  <dcterms:created xsi:type="dcterms:W3CDTF">2026-03-20T07:32:00Z</dcterms:created>
  <dcterms:modified xsi:type="dcterms:W3CDTF">2026-03-20T12:41:00Z</dcterms:modified>
</cp:coreProperties>
</file>